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3676"/>
        <w:gridCol w:w="1522"/>
        <w:gridCol w:w="3923"/>
      </w:tblGrid>
      <w:tr w:rsidR="00980D99" w14:paraId="4B8F350B" w14:textId="77777777" w:rsidTr="00980D99">
        <w:tc>
          <w:tcPr>
            <w:tcW w:w="638" w:type="pct"/>
            <w:shd w:val="clear" w:color="auto" w:fill="FFFFFF"/>
            <w:vAlign w:val="center"/>
            <w:hideMark/>
          </w:tcPr>
          <w:p w14:paraId="4502A0D0" w14:textId="77777777" w:rsidR="00980D99" w:rsidRDefault="00980D99" w:rsidP="00514446">
            <w:pPr>
              <w:pStyle w:val="af2"/>
              <w:spacing w:line="276" w:lineRule="auto"/>
              <w:rPr>
                <w:rFonts w:ascii="Arial" w:hAnsi="Arial" w:cs="Arial"/>
                <w:bCs/>
                <w:i/>
                <w:iCs/>
                <w:lang w:eastAsia="en-US"/>
              </w:rPr>
            </w:pPr>
            <w:proofErr w:type="spellStart"/>
            <w:r>
              <w:rPr>
                <w:rFonts w:ascii="Arial" w:hAnsi="Arial" w:cs="Arial"/>
                <w:lang w:eastAsia="en-US"/>
              </w:rPr>
              <w:t>Вх</w:t>
            </w:r>
            <w:proofErr w:type="spellEnd"/>
            <w:r>
              <w:rPr>
                <w:rFonts w:ascii="Arial" w:hAnsi="Arial" w:cs="Arial"/>
                <w:lang w:eastAsia="en-US"/>
              </w:rPr>
              <w:t>. №</w:t>
            </w:r>
          </w:p>
        </w:tc>
        <w:tc>
          <w:tcPr>
            <w:tcW w:w="1758" w:type="pct"/>
            <w:shd w:val="clear" w:color="auto" w:fill="FFFFFF"/>
            <w:vAlign w:val="center"/>
          </w:tcPr>
          <w:p w14:paraId="10E0160B" w14:textId="77777777" w:rsidR="00980D99" w:rsidRDefault="00980D99" w:rsidP="00514446">
            <w:pPr>
              <w:pStyle w:val="af2"/>
              <w:spacing w:line="276" w:lineRule="auto"/>
              <w:rPr>
                <w:rFonts w:ascii="Arial" w:hAnsi="Arial" w:cs="Arial"/>
                <w:bCs/>
                <w:i/>
                <w:iCs/>
                <w:lang w:eastAsia="en-US"/>
              </w:rPr>
            </w:pPr>
          </w:p>
        </w:tc>
        <w:tc>
          <w:tcPr>
            <w:tcW w:w="728" w:type="pct"/>
            <w:shd w:val="clear" w:color="auto" w:fill="FFFFFF"/>
            <w:vAlign w:val="center"/>
          </w:tcPr>
          <w:p w14:paraId="7FBA6C99" w14:textId="77777777" w:rsidR="00980D99" w:rsidRDefault="00980D99" w:rsidP="00514446">
            <w:pPr>
              <w:pStyle w:val="af2"/>
              <w:spacing w:line="276" w:lineRule="auto"/>
              <w:rPr>
                <w:rFonts w:ascii="Arial" w:hAnsi="Arial" w:cs="Arial"/>
                <w:bCs/>
                <w:i/>
                <w:iCs/>
                <w:lang w:eastAsia="en-US"/>
              </w:rPr>
            </w:pPr>
          </w:p>
        </w:tc>
        <w:tc>
          <w:tcPr>
            <w:tcW w:w="1876" w:type="pct"/>
            <w:shd w:val="clear" w:color="auto" w:fill="FFFFFF"/>
            <w:vAlign w:val="center"/>
          </w:tcPr>
          <w:p w14:paraId="2DE52A29" w14:textId="77777777" w:rsidR="00980D99" w:rsidRDefault="00980D99" w:rsidP="00514446">
            <w:pPr>
              <w:pStyle w:val="af2"/>
              <w:spacing w:line="276" w:lineRule="auto"/>
              <w:rPr>
                <w:rFonts w:ascii="Arial" w:hAnsi="Arial" w:cs="Arial"/>
                <w:bCs/>
                <w:i/>
                <w:iCs/>
                <w:lang w:eastAsia="en-US"/>
              </w:rPr>
            </w:pPr>
          </w:p>
        </w:tc>
      </w:tr>
      <w:tr w:rsidR="00980D99" w14:paraId="21FC2DA6" w14:textId="77777777" w:rsidTr="00980D99">
        <w:tc>
          <w:tcPr>
            <w:tcW w:w="638" w:type="pct"/>
            <w:shd w:val="clear" w:color="auto" w:fill="FFFFFF"/>
            <w:vAlign w:val="center"/>
            <w:hideMark/>
          </w:tcPr>
          <w:p w14:paraId="4FF2D225" w14:textId="77777777" w:rsidR="00980D99" w:rsidRDefault="00980D99" w:rsidP="00514446">
            <w:pPr>
              <w:pStyle w:val="af2"/>
              <w:spacing w:line="276" w:lineRule="auto"/>
              <w:rPr>
                <w:rFonts w:ascii="Arial" w:hAnsi="Arial" w:cs="Arial"/>
                <w:bCs/>
                <w:i/>
                <w:iCs/>
                <w:lang w:eastAsia="en-US"/>
              </w:rPr>
            </w:pPr>
            <w:r>
              <w:rPr>
                <w:rFonts w:ascii="Arial" w:hAnsi="Arial" w:cs="Arial"/>
                <w:lang w:eastAsia="en-US"/>
              </w:rPr>
              <w:t>Дата</w:t>
            </w:r>
          </w:p>
        </w:tc>
        <w:tc>
          <w:tcPr>
            <w:tcW w:w="1758" w:type="pct"/>
            <w:shd w:val="clear" w:color="auto" w:fill="FFFFFF"/>
            <w:vAlign w:val="center"/>
          </w:tcPr>
          <w:p w14:paraId="3174A58A" w14:textId="77777777" w:rsidR="00980D99" w:rsidRDefault="00980D99" w:rsidP="00514446">
            <w:pPr>
              <w:pStyle w:val="af2"/>
              <w:spacing w:line="276" w:lineRule="auto"/>
              <w:rPr>
                <w:rFonts w:ascii="Arial" w:hAnsi="Arial" w:cs="Arial"/>
                <w:bCs/>
                <w:i/>
                <w:iCs/>
                <w:lang w:eastAsia="en-US"/>
              </w:rPr>
            </w:pPr>
          </w:p>
        </w:tc>
        <w:tc>
          <w:tcPr>
            <w:tcW w:w="728" w:type="pct"/>
            <w:shd w:val="clear" w:color="auto" w:fill="FFFFFF"/>
            <w:vAlign w:val="center"/>
            <w:hideMark/>
          </w:tcPr>
          <w:p w14:paraId="62FF7FA3" w14:textId="77777777" w:rsidR="00980D99" w:rsidRDefault="00980D99" w:rsidP="00514446">
            <w:pPr>
              <w:pStyle w:val="af2"/>
              <w:spacing w:line="276" w:lineRule="auto"/>
              <w:rPr>
                <w:rFonts w:ascii="Arial" w:hAnsi="Arial" w:cs="Arial"/>
                <w:bCs/>
                <w:i/>
                <w:iCs/>
                <w:lang w:eastAsia="en-US"/>
              </w:rPr>
            </w:pPr>
            <w:r>
              <w:rPr>
                <w:rFonts w:ascii="Arial" w:hAnsi="Arial" w:cs="Arial"/>
                <w:lang w:eastAsia="en-US"/>
              </w:rPr>
              <w:t>Дата</w:t>
            </w:r>
          </w:p>
        </w:tc>
        <w:tc>
          <w:tcPr>
            <w:tcW w:w="1876" w:type="pct"/>
            <w:shd w:val="clear" w:color="auto" w:fill="FFFFFF"/>
            <w:vAlign w:val="center"/>
          </w:tcPr>
          <w:p w14:paraId="7ED08E9E" w14:textId="77777777" w:rsidR="00980D99" w:rsidRDefault="00980D99" w:rsidP="00514446">
            <w:pPr>
              <w:pStyle w:val="af2"/>
              <w:spacing w:line="276" w:lineRule="auto"/>
              <w:rPr>
                <w:rFonts w:ascii="Arial" w:hAnsi="Arial" w:cs="Arial"/>
                <w:bCs/>
                <w:i/>
                <w:iCs/>
                <w:lang w:eastAsia="en-US"/>
              </w:rPr>
            </w:pPr>
          </w:p>
        </w:tc>
      </w:tr>
      <w:tr w:rsidR="00980D99" w14:paraId="52719D98" w14:textId="77777777" w:rsidTr="00980D99">
        <w:tc>
          <w:tcPr>
            <w:tcW w:w="638" w:type="pct"/>
            <w:shd w:val="clear" w:color="auto" w:fill="FFFFFF"/>
            <w:vAlign w:val="center"/>
            <w:hideMark/>
          </w:tcPr>
          <w:p w14:paraId="627002A8" w14:textId="77777777" w:rsidR="00980D99" w:rsidRDefault="00980D99" w:rsidP="00514446">
            <w:pPr>
              <w:pStyle w:val="af2"/>
              <w:spacing w:line="276" w:lineRule="auto"/>
              <w:rPr>
                <w:rFonts w:ascii="Arial" w:hAnsi="Arial" w:cs="Arial"/>
                <w:bCs/>
                <w:i/>
                <w:iCs/>
                <w:lang w:eastAsia="en-US"/>
              </w:rPr>
            </w:pPr>
            <w:r>
              <w:rPr>
                <w:rFonts w:ascii="Arial" w:hAnsi="Arial" w:cs="Arial"/>
                <w:lang w:eastAsia="en-US"/>
              </w:rPr>
              <w:t>Принял</w:t>
            </w:r>
          </w:p>
        </w:tc>
        <w:tc>
          <w:tcPr>
            <w:tcW w:w="1758" w:type="pct"/>
            <w:shd w:val="clear" w:color="auto" w:fill="FFFFFF"/>
            <w:vAlign w:val="center"/>
          </w:tcPr>
          <w:p w14:paraId="7E22E090" w14:textId="77777777" w:rsidR="00980D99" w:rsidRDefault="00980D99" w:rsidP="00514446">
            <w:pPr>
              <w:pStyle w:val="af2"/>
              <w:spacing w:line="276" w:lineRule="auto"/>
              <w:rPr>
                <w:rFonts w:ascii="Arial" w:hAnsi="Arial" w:cs="Arial"/>
                <w:bCs/>
                <w:i/>
                <w:iCs/>
                <w:lang w:eastAsia="en-US"/>
              </w:rPr>
            </w:pPr>
          </w:p>
        </w:tc>
        <w:tc>
          <w:tcPr>
            <w:tcW w:w="728" w:type="pct"/>
            <w:shd w:val="clear" w:color="auto" w:fill="FFFFFF"/>
            <w:vAlign w:val="center"/>
            <w:hideMark/>
          </w:tcPr>
          <w:p w14:paraId="1B0DE5FB" w14:textId="77777777" w:rsidR="00980D99" w:rsidRDefault="00980D99" w:rsidP="00514446">
            <w:pPr>
              <w:pStyle w:val="af2"/>
              <w:spacing w:line="276" w:lineRule="auto"/>
              <w:rPr>
                <w:rFonts w:ascii="Arial" w:hAnsi="Arial" w:cs="Arial"/>
                <w:bCs/>
                <w:i/>
                <w:iCs/>
                <w:lang w:eastAsia="en-US"/>
              </w:rPr>
            </w:pPr>
            <w:r>
              <w:rPr>
                <w:rFonts w:ascii="Arial" w:hAnsi="Arial" w:cs="Arial"/>
                <w:lang w:eastAsia="en-US"/>
              </w:rPr>
              <w:t>Исполнил</w:t>
            </w:r>
          </w:p>
        </w:tc>
        <w:tc>
          <w:tcPr>
            <w:tcW w:w="1876" w:type="pct"/>
            <w:shd w:val="clear" w:color="auto" w:fill="FFFFFF"/>
            <w:vAlign w:val="center"/>
          </w:tcPr>
          <w:p w14:paraId="7F3C96C9" w14:textId="77777777" w:rsidR="00980D99" w:rsidRDefault="00980D99" w:rsidP="00514446">
            <w:pPr>
              <w:pStyle w:val="af2"/>
              <w:spacing w:line="276" w:lineRule="auto"/>
              <w:rPr>
                <w:rFonts w:ascii="Arial" w:hAnsi="Arial" w:cs="Arial"/>
                <w:bCs/>
                <w:i/>
                <w:iCs/>
                <w:lang w:eastAsia="en-US"/>
              </w:rPr>
            </w:pPr>
          </w:p>
        </w:tc>
      </w:tr>
    </w:tbl>
    <w:p w14:paraId="10E0DD58" w14:textId="77777777" w:rsidR="005D191A" w:rsidRDefault="00764A9E" w:rsidP="00B55E6D">
      <w:pPr>
        <w:autoSpaceDE w:val="0"/>
        <w:autoSpaceDN w:val="0"/>
        <w:adjustRightInd w:val="0"/>
        <w:spacing w:before="40" w:after="40"/>
        <w:jc w:val="center"/>
        <w:outlineLvl w:val="0"/>
        <w:rPr>
          <w:rFonts w:ascii="Arial" w:eastAsia="Calibri" w:hAnsi="Arial" w:cs="Arial"/>
        </w:rPr>
      </w:pPr>
      <w:r w:rsidRPr="00BE1C07">
        <w:rPr>
          <w:rFonts w:ascii="Arial" w:hAnsi="Arial" w:cs="Arial"/>
        </w:rPr>
        <w:t xml:space="preserve">Распоряжение </w:t>
      </w:r>
      <w:r w:rsidR="005D191A">
        <w:rPr>
          <w:rFonts w:ascii="Arial" w:hAnsi="Arial" w:cs="Arial"/>
        </w:rPr>
        <w:t>Э</w:t>
      </w:r>
      <w:r w:rsidRPr="00BE1C07">
        <w:rPr>
          <w:rFonts w:ascii="Arial" w:hAnsi="Arial" w:cs="Arial"/>
        </w:rPr>
        <w:t>митента о размещении ценных бумаг</w:t>
      </w:r>
      <w:r w:rsidR="001F1157">
        <w:rPr>
          <w:rFonts w:ascii="Arial" w:hAnsi="Arial" w:cs="Arial"/>
        </w:rPr>
        <w:t xml:space="preserve"> </w:t>
      </w:r>
      <w:r w:rsidR="001F1157">
        <w:rPr>
          <w:rFonts w:ascii="Arial" w:eastAsia="Calibri" w:hAnsi="Arial" w:cs="Arial"/>
        </w:rPr>
        <w:t>путем распределения среди учредителей</w:t>
      </w:r>
    </w:p>
    <w:p w14:paraId="0773BEB6" w14:textId="1D98433A" w:rsidR="001F1157" w:rsidRDefault="001F1157" w:rsidP="00B55E6D">
      <w:pPr>
        <w:autoSpaceDE w:val="0"/>
        <w:autoSpaceDN w:val="0"/>
        <w:adjustRightInd w:val="0"/>
        <w:spacing w:before="40" w:after="40"/>
        <w:jc w:val="center"/>
        <w:outlineLvl w:val="0"/>
        <w:rPr>
          <w:rFonts w:ascii="Arial" w:eastAsia="Calibri" w:hAnsi="Arial" w:cs="Arial"/>
        </w:rPr>
      </w:pPr>
      <w:r>
        <w:rPr>
          <w:rFonts w:ascii="Arial" w:eastAsia="Calibri" w:hAnsi="Arial" w:cs="Arial"/>
        </w:rPr>
        <w:t>(приобретения единственным учредителем) при учреждении акционерного общества</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2211"/>
        <w:gridCol w:w="2472"/>
        <w:gridCol w:w="2520"/>
      </w:tblGrid>
      <w:tr w:rsidR="005D0366" w:rsidRPr="00BE1C07" w14:paraId="5EA78682" w14:textId="77777777" w:rsidTr="005D191A">
        <w:trPr>
          <w:trHeight w:val="315"/>
        </w:trPr>
        <w:tc>
          <w:tcPr>
            <w:tcW w:w="5000" w:type="pct"/>
            <w:gridSpan w:val="4"/>
            <w:vAlign w:val="center"/>
          </w:tcPr>
          <w:p w14:paraId="0AC264F3" w14:textId="156CDC70" w:rsidR="005D0366" w:rsidRPr="006849AC" w:rsidRDefault="005D0366" w:rsidP="000440C9">
            <w:pPr>
              <w:jc w:val="center"/>
              <w:rPr>
                <w:rFonts w:ascii="Arial" w:hAnsi="Arial" w:cs="Arial"/>
                <w:b/>
                <w:bCs/>
                <w:i/>
              </w:rPr>
            </w:pPr>
            <w:r w:rsidRPr="006849AC">
              <w:rPr>
                <w:rFonts w:ascii="Arial" w:hAnsi="Arial" w:cs="Arial"/>
                <w:b/>
                <w:bCs/>
                <w:i/>
              </w:rPr>
              <w:t>Сведения о лице</w:t>
            </w:r>
            <w:r w:rsidR="000440C9" w:rsidRPr="006849AC">
              <w:rPr>
                <w:rFonts w:ascii="Arial" w:hAnsi="Arial" w:cs="Arial"/>
                <w:b/>
                <w:bCs/>
                <w:i/>
              </w:rPr>
              <w:t xml:space="preserve"> (</w:t>
            </w:r>
            <w:r w:rsidR="005D191A" w:rsidRPr="006849AC">
              <w:rPr>
                <w:rFonts w:ascii="Arial" w:hAnsi="Arial" w:cs="Arial"/>
                <w:b/>
                <w:bCs/>
                <w:i/>
              </w:rPr>
              <w:t>Э</w:t>
            </w:r>
            <w:r w:rsidR="000440C9" w:rsidRPr="006849AC">
              <w:rPr>
                <w:rFonts w:ascii="Arial" w:hAnsi="Arial" w:cs="Arial"/>
                <w:b/>
                <w:bCs/>
                <w:i/>
              </w:rPr>
              <w:t>митенте)</w:t>
            </w:r>
            <w:r w:rsidRPr="006849AC">
              <w:rPr>
                <w:rFonts w:ascii="Arial" w:hAnsi="Arial" w:cs="Arial"/>
                <w:b/>
                <w:bCs/>
                <w:i/>
              </w:rPr>
              <w:t>, подавшем</w:t>
            </w:r>
            <w:r w:rsidR="000440C9" w:rsidRPr="006849AC">
              <w:rPr>
                <w:rFonts w:ascii="Arial" w:hAnsi="Arial" w:cs="Arial"/>
                <w:b/>
                <w:bCs/>
                <w:i/>
              </w:rPr>
              <w:t xml:space="preserve"> Распоряжение</w:t>
            </w:r>
          </w:p>
        </w:tc>
      </w:tr>
      <w:tr w:rsidR="00326379" w:rsidRPr="00BE1C07" w14:paraId="0B977A4D" w14:textId="77777777" w:rsidTr="00F57BFF">
        <w:trPr>
          <w:trHeight w:val="456"/>
        </w:trPr>
        <w:tc>
          <w:tcPr>
            <w:tcW w:w="1556" w:type="pct"/>
            <w:vAlign w:val="center"/>
          </w:tcPr>
          <w:p w14:paraId="41B5EE78" w14:textId="6693CCAC" w:rsidR="00326379" w:rsidRPr="00BE1C07" w:rsidRDefault="00764A9E" w:rsidP="00764A9E">
            <w:pPr>
              <w:rPr>
                <w:rFonts w:ascii="Arial" w:hAnsi="Arial" w:cs="Arial"/>
              </w:rPr>
            </w:pPr>
            <w:r w:rsidRPr="00BE1C07">
              <w:rPr>
                <w:rFonts w:ascii="Arial" w:hAnsi="Arial" w:cs="Arial"/>
              </w:rPr>
              <w:t>По</w:t>
            </w:r>
            <w:r w:rsidR="00326379" w:rsidRPr="00BE1C07">
              <w:rPr>
                <w:rFonts w:ascii="Arial" w:hAnsi="Arial" w:cs="Arial"/>
              </w:rPr>
              <w:t>лное наименование</w:t>
            </w:r>
          </w:p>
        </w:tc>
        <w:tc>
          <w:tcPr>
            <w:tcW w:w="3444" w:type="pct"/>
            <w:gridSpan w:val="3"/>
            <w:vAlign w:val="center"/>
          </w:tcPr>
          <w:p w14:paraId="2C9FDABE" w14:textId="723D3E5C" w:rsidR="00326379" w:rsidRPr="00BE1C07" w:rsidRDefault="00326379" w:rsidP="00764A9E">
            <w:pPr>
              <w:rPr>
                <w:rFonts w:ascii="Arial" w:hAnsi="Arial" w:cs="Arial"/>
                <w:i/>
              </w:rPr>
            </w:pPr>
          </w:p>
        </w:tc>
      </w:tr>
      <w:tr w:rsidR="00AC794E" w:rsidRPr="00BE1C07" w14:paraId="38D51A18" w14:textId="77777777" w:rsidTr="00F57BFF">
        <w:trPr>
          <w:trHeight w:val="469"/>
        </w:trPr>
        <w:tc>
          <w:tcPr>
            <w:tcW w:w="1556" w:type="pct"/>
            <w:vAlign w:val="center"/>
          </w:tcPr>
          <w:p w14:paraId="475A929F" w14:textId="4F1FC6D0" w:rsidR="00AC794E" w:rsidRPr="00BE1C07" w:rsidRDefault="00AC794E" w:rsidP="00764A9E">
            <w:pPr>
              <w:rPr>
                <w:rFonts w:ascii="Arial" w:hAnsi="Arial" w:cs="Arial"/>
              </w:rPr>
            </w:pPr>
            <w:r w:rsidRPr="00BE1C07">
              <w:rPr>
                <w:rFonts w:ascii="Arial" w:hAnsi="Arial" w:cs="Arial"/>
              </w:rPr>
              <w:t>Сокращенное наименование</w:t>
            </w:r>
            <w:r w:rsidR="00BE1C07">
              <w:rPr>
                <w:rFonts w:ascii="Arial" w:hAnsi="Arial" w:cs="Arial"/>
              </w:rPr>
              <w:t xml:space="preserve"> </w:t>
            </w:r>
          </w:p>
        </w:tc>
        <w:tc>
          <w:tcPr>
            <w:tcW w:w="3444" w:type="pct"/>
            <w:gridSpan w:val="3"/>
            <w:vAlign w:val="center"/>
          </w:tcPr>
          <w:p w14:paraId="78B7A8D6" w14:textId="328E3ED7" w:rsidR="00AC794E" w:rsidRPr="0077359E" w:rsidRDefault="00AC794E" w:rsidP="00764A9E">
            <w:pPr>
              <w:rPr>
                <w:rFonts w:ascii="Arial" w:eastAsia="Calibri" w:hAnsi="Arial" w:cs="Arial"/>
              </w:rPr>
            </w:pPr>
          </w:p>
        </w:tc>
      </w:tr>
      <w:tr w:rsidR="00DF6D25" w:rsidRPr="00BE1C07" w14:paraId="4716F75B" w14:textId="1AB64E6D" w:rsidTr="00F57BFF">
        <w:trPr>
          <w:trHeight w:val="469"/>
        </w:trPr>
        <w:tc>
          <w:tcPr>
            <w:tcW w:w="1556" w:type="pct"/>
            <w:vAlign w:val="center"/>
          </w:tcPr>
          <w:p w14:paraId="61D27341" w14:textId="5017BD95" w:rsidR="00DF6D25" w:rsidRPr="00BE1C07" w:rsidRDefault="00DF6D25" w:rsidP="00764A9E">
            <w:pPr>
              <w:rPr>
                <w:rFonts w:ascii="Arial" w:hAnsi="Arial" w:cs="Arial"/>
              </w:rPr>
            </w:pPr>
            <w:r w:rsidRPr="00BE1C07">
              <w:rPr>
                <w:rFonts w:ascii="Arial" w:hAnsi="Arial" w:cs="Arial"/>
              </w:rPr>
              <w:t>ОГРН</w:t>
            </w:r>
          </w:p>
        </w:tc>
        <w:tc>
          <w:tcPr>
            <w:tcW w:w="1057" w:type="pct"/>
            <w:vAlign w:val="center"/>
          </w:tcPr>
          <w:p w14:paraId="619C5FE0" w14:textId="160D9BD8" w:rsidR="00DF6D25" w:rsidRPr="00BE1C07" w:rsidRDefault="00DF6D25" w:rsidP="00764A9E">
            <w:pPr>
              <w:rPr>
                <w:rFonts w:ascii="Arial" w:hAnsi="Arial" w:cs="Arial"/>
                <w:lang w:val="en-US"/>
              </w:rPr>
            </w:pPr>
          </w:p>
        </w:tc>
        <w:tc>
          <w:tcPr>
            <w:tcW w:w="1181" w:type="pct"/>
            <w:vAlign w:val="center"/>
          </w:tcPr>
          <w:p w14:paraId="6D2396A4" w14:textId="2379AC4A" w:rsidR="00DF6D25" w:rsidRPr="00BE1C07" w:rsidRDefault="00DF6D25" w:rsidP="00764A9E">
            <w:pPr>
              <w:rPr>
                <w:rFonts w:ascii="Arial" w:hAnsi="Arial" w:cs="Arial"/>
              </w:rPr>
            </w:pPr>
            <w:proofErr w:type="spellStart"/>
            <w:r w:rsidRPr="00BE1C07">
              <w:rPr>
                <w:rFonts w:ascii="Arial" w:hAnsi="Arial" w:cs="Arial"/>
                <w:lang w:val="en-US"/>
              </w:rPr>
              <w:t>Дата</w:t>
            </w:r>
            <w:proofErr w:type="spellEnd"/>
            <w:r w:rsidRPr="00BE1C07">
              <w:rPr>
                <w:rFonts w:ascii="Arial" w:hAnsi="Arial" w:cs="Arial"/>
                <w:lang w:val="en-US"/>
              </w:rPr>
              <w:t xml:space="preserve"> </w:t>
            </w:r>
            <w:proofErr w:type="spellStart"/>
            <w:r w:rsidRPr="00BE1C07">
              <w:rPr>
                <w:rFonts w:ascii="Arial" w:hAnsi="Arial" w:cs="Arial"/>
                <w:lang w:val="en-US"/>
              </w:rPr>
              <w:t>присвоения</w:t>
            </w:r>
            <w:proofErr w:type="spellEnd"/>
            <w:r w:rsidRPr="00BE1C07">
              <w:rPr>
                <w:rFonts w:ascii="Arial" w:hAnsi="Arial" w:cs="Arial"/>
                <w:lang w:val="en-US"/>
              </w:rPr>
              <w:t xml:space="preserve"> ОГРН</w:t>
            </w:r>
          </w:p>
        </w:tc>
        <w:tc>
          <w:tcPr>
            <w:tcW w:w="1205" w:type="pct"/>
            <w:vAlign w:val="center"/>
          </w:tcPr>
          <w:p w14:paraId="5EEB77E0" w14:textId="232069DD" w:rsidR="00DF6D25" w:rsidRPr="00BE1C07" w:rsidRDefault="00DF6D25" w:rsidP="00764A9E">
            <w:pPr>
              <w:rPr>
                <w:rFonts w:ascii="Arial" w:hAnsi="Arial" w:cs="Arial"/>
              </w:rPr>
            </w:pPr>
          </w:p>
        </w:tc>
      </w:tr>
      <w:tr w:rsidR="00E0156F" w:rsidRPr="006849AC" w14:paraId="2E3B7DDB" w14:textId="77777777" w:rsidTr="00F57BFF">
        <w:trPr>
          <w:trHeight w:val="271"/>
        </w:trPr>
        <w:tc>
          <w:tcPr>
            <w:tcW w:w="5000" w:type="pct"/>
            <w:gridSpan w:val="4"/>
            <w:vAlign w:val="center"/>
          </w:tcPr>
          <w:p w14:paraId="1C817A3F" w14:textId="5812A496" w:rsidR="00E0156F" w:rsidRPr="006849AC" w:rsidRDefault="00E0156F" w:rsidP="00E0156F">
            <w:pPr>
              <w:autoSpaceDE w:val="0"/>
              <w:autoSpaceDN w:val="0"/>
              <w:adjustRightInd w:val="0"/>
              <w:spacing w:before="40" w:after="40"/>
              <w:jc w:val="center"/>
              <w:rPr>
                <w:rFonts w:ascii="Arial" w:hAnsi="Arial" w:cs="Arial"/>
                <w:b/>
                <w:bCs/>
                <w:i/>
                <w:iCs/>
              </w:rPr>
            </w:pPr>
            <w:r w:rsidRPr="006849AC">
              <w:rPr>
                <w:rFonts w:ascii="Arial" w:hAnsi="Arial" w:cs="Arial"/>
                <w:b/>
                <w:bCs/>
                <w:i/>
                <w:iCs/>
              </w:rPr>
              <w:t xml:space="preserve">Настоящим поручаем осуществить размещение ценных бумаг </w:t>
            </w:r>
            <w:r w:rsidRPr="006849AC">
              <w:rPr>
                <w:rFonts w:ascii="Arial" w:eastAsia="Calibri" w:hAnsi="Arial" w:cs="Arial"/>
                <w:b/>
                <w:bCs/>
                <w:i/>
                <w:iCs/>
              </w:rPr>
              <w:t>с эмиссионного счета Эмитента</w:t>
            </w:r>
          </w:p>
        </w:tc>
      </w:tr>
      <w:tr w:rsidR="00ED4414" w:rsidRPr="00BE1C07" w14:paraId="220937A1" w14:textId="77777777" w:rsidTr="00F57BFF">
        <w:trPr>
          <w:trHeight w:val="469"/>
        </w:trPr>
        <w:tc>
          <w:tcPr>
            <w:tcW w:w="2613" w:type="pct"/>
            <w:gridSpan w:val="2"/>
            <w:vAlign w:val="center"/>
          </w:tcPr>
          <w:p w14:paraId="2E3936C6" w14:textId="6EB732FF" w:rsidR="00ED4414" w:rsidRPr="00E0156F" w:rsidRDefault="00ED4414" w:rsidP="00764A9E">
            <w:pPr>
              <w:rPr>
                <w:rFonts w:ascii="Arial" w:hAnsi="Arial" w:cs="Arial"/>
              </w:rPr>
            </w:pPr>
            <w:r w:rsidRPr="00BE1C07">
              <w:rPr>
                <w:rFonts w:ascii="Arial" w:eastAsia="Calibri" w:hAnsi="Arial" w:cs="Arial"/>
              </w:rPr>
              <w:t>дата размещения</w:t>
            </w:r>
            <w:r>
              <w:rPr>
                <w:rFonts w:ascii="Arial" w:eastAsia="Calibri" w:hAnsi="Arial" w:cs="Arial"/>
              </w:rPr>
              <w:t xml:space="preserve"> </w:t>
            </w:r>
            <w:r w:rsidRPr="00BE1C07">
              <w:rPr>
                <w:rFonts w:ascii="Arial" w:eastAsia="Calibri" w:hAnsi="Arial" w:cs="Arial"/>
              </w:rPr>
              <w:t>(</w:t>
            </w:r>
            <w:r w:rsidRPr="00BE1C07">
              <w:rPr>
                <w:rFonts w:ascii="Arial" w:hAnsi="Arial" w:cs="Arial"/>
                <w:bCs/>
              </w:rPr>
              <w:t xml:space="preserve">дата государственной регистрации </w:t>
            </w:r>
            <w:r>
              <w:rPr>
                <w:rFonts w:ascii="Arial" w:hAnsi="Arial" w:cs="Arial"/>
                <w:bCs/>
              </w:rPr>
              <w:t>Эмитента)</w:t>
            </w:r>
          </w:p>
        </w:tc>
        <w:tc>
          <w:tcPr>
            <w:tcW w:w="2387" w:type="pct"/>
            <w:gridSpan w:val="2"/>
            <w:vAlign w:val="center"/>
          </w:tcPr>
          <w:p w14:paraId="1AED70B3" w14:textId="77777777" w:rsidR="00ED4414" w:rsidRPr="00BE1C07" w:rsidRDefault="00ED4414" w:rsidP="00764A9E">
            <w:pPr>
              <w:rPr>
                <w:rFonts w:ascii="Arial" w:hAnsi="Arial" w:cs="Arial"/>
              </w:rPr>
            </w:pPr>
          </w:p>
        </w:tc>
      </w:tr>
      <w:tr w:rsidR="00ED4414" w:rsidRPr="00BE1C07" w14:paraId="445795C1" w14:textId="77777777" w:rsidTr="00F57BFF">
        <w:trPr>
          <w:trHeight w:val="469"/>
        </w:trPr>
        <w:tc>
          <w:tcPr>
            <w:tcW w:w="2613" w:type="pct"/>
            <w:gridSpan w:val="2"/>
            <w:vAlign w:val="center"/>
          </w:tcPr>
          <w:p w14:paraId="61B3C8F8" w14:textId="1FDD9DB7" w:rsidR="00ED4414" w:rsidRPr="00E0156F" w:rsidRDefault="00ED4414" w:rsidP="00764A9E">
            <w:pPr>
              <w:rPr>
                <w:rFonts w:ascii="Arial" w:hAnsi="Arial" w:cs="Arial"/>
              </w:rPr>
            </w:pPr>
            <w:r w:rsidRPr="00BE1C07">
              <w:rPr>
                <w:rFonts w:ascii="Arial" w:hAnsi="Arial" w:cs="Arial"/>
              </w:rPr>
              <w:t>вид, категория (тип) ценн</w:t>
            </w:r>
            <w:r>
              <w:rPr>
                <w:rFonts w:ascii="Arial" w:hAnsi="Arial" w:cs="Arial"/>
              </w:rPr>
              <w:t>ой</w:t>
            </w:r>
            <w:r w:rsidRPr="00BE1C07">
              <w:rPr>
                <w:rFonts w:ascii="Arial" w:hAnsi="Arial" w:cs="Arial"/>
              </w:rPr>
              <w:t xml:space="preserve"> бумаг</w:t>
            </w:r>
            <w:r>
              <w:rPr>
                <w:rFonts w:ascii="Arial" w:hAnsi="Arial" w:cs="Arial"/>
              </w:rPr>
              <w:t>и</w:t>
            </w:r>
          </w:p>
        </w:tc>
        <w:tc>
          <w:tcPr>
            <w:tcW w:w="2387" w:type="pct"/>
            <w:gridSpan w:val="2"/>
            <w:vAlign w:val="center"/>
          </w:tcPr>
          <w:p w14:paraId="13BFE8ED" w14:textId="5991647E" w:rsidR="00ED4414" w:rsidRPr="00BE1C07" w:rsidRDefault="009664C4" w:rsidP="00764A9E">
            <w:pPr>
              <w:rPr>
                <w:rFonts w:ascii="Arial" w:hAnsi="Arial" w:cs="Arial"/>
              </w:rPr>
            </w:pPr>
            <w:r>
              <w:rPr>
                <w:rFonts w:ascii="Arial" w:hAnsi="Arial" w:cs="Arial"/>
              </w:rPr>
              <w:t>а</w:t>
            </w:r>
            <w:r w:rsidRPr="00BE1C07">
              <w:rPr>
                <w:rFonts w:ascii="Arial" w:hAnsi="Arial" w:cs="Arial"/>
              </w:rPr>
              <w:t>кци</w:t>
            </w:r>
            <w:r>
              <w:rPr>
                <w:rFonts w:ascii="Arial" w:hAnsi="Arial" w:cs="Arial"/>
              </w:rPr>
              <w:t xml:space="preserve">я </w:t>
            </w:r>
            <w:r w:rsidRPr="00BE1C07">
              <w:rPr>
                <w:rFonts w:ascii="Arial" w:hAnsi="Arial" w:cs="Arial"/>
              </w:rPr>
              <w:t>обыкновенн</w:t>
            </w:r>
            <w:r>
              <w:rPr>
                <w:rFonts w:ascii="Arial" w:hAnsi="Arial" w:cs="Arial"/>
              </w:rPr>
              <w:t>ая в бездокументарной форме</w:t>
            </w:r>
          </w:p>
        </w:tc>
      </w:tr>
      <w:tr w:rsidR="00ED4414" w:rsidRPr="00BE1C07" w14:paraId="56611454" w14:textId="77777777" w:rsidTr="00F57BFF">
        <w:trPr>
          <w:trHeight w:val="469"/>
        </w:trPr>
        <w:tc>
          <w:tcPr>
            <w:tcW w:w="2613" w:type="pct"/>
            <w:gridSpan w:val="2"/>
            <w:vAlign w:val="center"/>
          </w:tcPr>
          <w:p w14:paraId="2EAF6B86" w14:textId="59F12820" w:rsidR="00ED4414" w:rsidRPr="00E0156F" w:rsidRDefault="00ED4414" w:rsidP="00E0156F">
            <w:pPr>
              <w:rPr>
                <w:rFonts w:ascii="Arial" w:hAnsi="Arial" w:cs="Arial"/>
              </w:rPr>
            </w:pPr>
            <w:r w:rsidRPr="005118D3">
              <w:rPr>
                <w:rFonts w:ascii="Arial" w:hAnsi="Arial" w:cs="Arial"/>
              </w:rPr>
              <w:t>регистрационный номер выпуска ценных бумаг</w:t>
            </w:r>
          </w:p>
        </w:tc>
        <w:tc>
          <w:tcPr>
            <w:tcW w:w="2387" w:type="pct"/>
            <w:gridSpan w:val="2"/>
            <w:vAlign w:val="center"/>
          </w:tcPr>
          <w:p w14:paraId="57A0FEF0" w14:textId="77777777" w:rsidR="00ED4414" w:rsidRPr="00BE1C07" w:rsidRDefault="00ED4414" w:rsidP="00E0156F">
            <w:pPr>
              <w:rPr>
                <w:rFonts w:ascii="Arial" w:hAnsi="Arial" w:cs="Arial"/>
              </w:rPr>
            </w:pPr>
          </w:p>
        </w:tc>
      </w:tr>
      <w:tr w:rsidR="00ED4414" w:rsidRPr="00BE1C07" w14:paraId="47D6FA0E" w14:textId="77777777" w:rsidTr="00F57BFF">
        <w:trPr>
          <w:trHeight w:val="469"/>
        </w:trPr>
        <w:tc>
          <w:tcPr>
            <w:tcW w:w="2613" w:type="pct"/>
            <w:gridSpan w:val="2"/>
            <w:vAlign w:val="center"/>
          </w:tcPr>
          <w:p w14:paraId="39BBF25F" w14:textId="39813B00" w:rsidR="00ED4414" w:rsidRPr="00E0156F" w:rsidRDefault="00ED4414" w:rsidP="00E0156F">
            <w:pPr>
              <w:rPr>
                <w:rFonts w:ascii="Arial" w:hAnsi="Arial" w:cs="Arial"/>
              </w:rPr>
            </w:pPr>
            <w:r w:rsidRPr="001F1157">
              <w:rPr>
                <w:rFonts w:ascii="Arial" w:hAnsi="Arial" w:cs="Arial"/>
                <w:lang w:eastAsia="en-US"/>
              </w:rPr>
              <w:t>дата регистрации выпуска акций</w:t>
            </w:r>
          </w:p>
        </w:tc>
        <w:tc>
          <w:tcPr>
            <w:tcW w:w="2387" w:type="pct"/>
            <w:gridSpan w:val="2"/>
            <w:vAlign w:val="center"/>
          </w:tcPr>
          <w:p w14:paraId="19E6D71C" w14:textId="77777777" w:rsidR="00ED4414" w:rsidRPr="00BE1C07" w:rsidRDefault="00ED4414" w:rsidP="00E0156F">
            <w:pPr>
              <w:rPr>
                <w:rFonts w:ascii="Arial" w:hAnsi="Arial" w:cs="Arial"/>
              </w:rPr>
            </w:pPr>
          </w:p>
        </w:tc>
      </w:tr>
      <w:tr w:rsidR="009664C4" w:rsidRPr="006849AC" w14:paraId="6102B2FD" w14:textId="77777777" w:rsidTr="00F57BFF">
        <w:trPr>
          <w:trHeight w:val="302"/>
        </w:trPr>
        <w:tc>
          <w:tcPr>
            <w:tcW w:w="5000" w:type="pct"/>
            <w:gridSpan w:val="4"/>
            <w:vAlign w:val="center"/>
          </w:tcPr>
          <w:p w14:paraId="2FDA33D1" w14:textId="41BBAE18" w:rsidR="009664C4" w:rsidRPr="006849AC" w:rsidRDefault="009664C4" w:rsidP="009664C4">
            <w:pPr>
              <w:jc w:val="center"/>
              <w:rPr>
                <w:rFonts w:ascii="Arial" w:hAnsi="Arial" w:cs="Arial"/>
                <w:b/>
                <w:bCs/>
              </w:rPr>
            </w:pPr>
            <w:r w:rsidRPr="006849AC">
              <w:rPr>
                <w:rFonts w:ascii="Arial" w:hAnsi="Arial" w:cs="Arial"/>
                <w:b/>
                <w:bCs/>
                <w:i/>
                <w:iCs/>
              </w:rPr>
              <w:t>Лицевой счет, по которому необходимо внести запись о зачислении ценных бумаг</w:t>
            </w:r>
          </w:p>
        </w:tc>
      </w:tr>
      <w:tr w:rsidR="00992290" w:rsidRPr="00BE1C07" w14:paraId="293F469B" w14:textId="77777777" w:rsidTr="00F57BFF">
        <w:trPr>
          <w:trHeight w:val="265"/>
        </w:trPr>
        <w:tc>
          <w:tcPr>
            <w:tcW w:w="3795" w:type="pct"/>
            <w:gridSpan w:val="3"/>
            <w:vMerge w:val="restart"/>
            <w:vAlign w:val="center"/>
          </w:tcPr>
          <w:p w14:paraId="056EF632" w14:textId="03B4A451" w:rsidR="00992290" w:rsidRPr="00E0156F" w:rsidRDefault="00992290" w:rsidP="00992290">
            <w:pPr>
              <w:tabs>
                <w:tab w:val="left" w:pos="1586"/>
                <w:tab w:val="left" w:pos="3828"/>
                <w:tab w:val="left" w:pos="6521"/>
              </w:tabs>
              <w:ind w:left="29"/>
              <w:rPr>
                <w:rFonts w:ascii="Arial" w:hAnsi="Arial" w:cs="Arial"/>
              </w:rPr>
            </w:pPr>
            <w:r w:rsidRPr="00D44CF5">
              <w:rPr>
                <w:rFonts w:ascii="Arial" w:hAnsi="Arial" w:cs="Arial"/>
              </w:rPr>
              <w:t>Вид лицевого</w:t>
            </w:r>
            <w:r w:rsidRPr="00992290">
              <w:rPr>
                <w:rFonts w:ascii="Arial" w:hAnsi="Arial" w:cs="Arial"/>
              </w:rPr>
              <w:t xml:space="preserve"> </w:t>
            </w:r>
            <w:r w:rsidRPr="00D44CF5">
              <w:rPr>
                <w:rFonts w:ascii="Arial" w:hAnsi="Arial" w:cs="Arial"/>
              </w:rPr>
              <w:t>счета</w:t>
            </w:r>
            <w:r>
              <w:rPr>
                <w:rFonts w:ascii="Arial" w:hAnsi="Arial" w:cs="Arial"/>
              </w:rPr>
              <w:t xml:space="preserve">:                                                                                                               </w:t>
            </w:r>
            <w:r w:rsidRPr="00D44CF5">
              <w:rPr>
                <w:rFonts w:ascii="Arial" w:hAnsi="Arial" w:cs="Arial"/>
              </w:rPr>
              <w:sym w:font="Wingdings" w:char="F0A8"/>
            </w:r>
            <w:r w:rsidRPr="00D44CF5">
              <w:rPr>
                <w:rFonts w:ascii="Arial" w:hAnsi="Arial" w:cs="Arial"/>
              </w:rPr>
              <w:t xml:space="preserve"> Владелец</w:t>
            </w:r>
            <w:r w:rsidRPr="00D44CF5">
              <w:rPr>
                <w:rFonts w:ascii="Arial" w:hAnsi="Arial" w:cs="Arial"/>
              </w:rPr>
              <w:tab/>
            </w:r>
            <w:r w:rsidRPr="00D44CF5">
              <w:rPr>
                <w:rFonts w:ascii="Arial" w:hAnsi="Arial" w:cs="Arial"/>
              </w:rPr>
              <w:sym w:font="Wingdings" w:char="F0A8"/>
            </w:r>
            <w:r w:rsidRPr="00D44CF5">
              <w:rPr>
                <w:rFonts w:ascii="Arial" w:hAnsi="Arial" w:cs="Arial"/>
              </w:rPr>
              <w:t xml:space="preserve"> Номинальный держатель</w:t>
            </w:r>
            <w:r>
              <w:rPr>
                <w:rFonts w:ascii="Arial" w:hAnsi="Arial" w:cs="Arial"/>
              </w:rPr>
              <w:t xml:space="preserve"> </w:t>
            </w:r>
            <w:r w:rsidRPr="00D44CF5">
              <w:rPr>
                <w:rFonts w:ascii="Arial" w:hAnsi="Arial" w:cs="Arial"/>
              </w:rPr>
              <w:sym w:font="Wingdings" w:char="F0A8"/>
            </w:r>
            <w:r w:rsidRPr="00D44CF5">
              <w:rPr>
                <w:rFonts w:ascii="Arial" w:hAnsi="Arial" w:cs="Arial"/>
              </w:rPr>
              <w:t xml:space="preserve"> Доверительный управляющий</w:t>
            </w:r>
          </w:p>
        </w:tc>
        <w:tc>
          <w:tcPr>
            <w:tcW w:w="1205" w:type="pct"/>
            <w:vAlign w:val="center"/>
          </w:tcPr>
          <w:p w14:paraId="0CE78754" w14:textId="7CED24A0" w:rsidR="00992290" w:rsidRPr="00BE1C07" w:rsidRDefault="00992290" w:rsidP="005D191A">
            <w:pPr>
              <w:jc w:val="center"/>
              <w:rPr>
                <w:rFonts w:ascii="Arial" w:hAnsi="Arial" w:cs="Arial"/>
              </w:rPr>
            </w:pPr>
            <w:r w:rsidRPr="00D44CF5">
              <w:rPr>
                <w:rFonts w:ascii="Arial" w:hAnsi="Arial" w:cs="Arial"/>
              </w:rPr>
              <w:t>№ счета</w:t>
            </w:r>
          </w:p>
        </w:tc>
      </w:tr>
      <w:tr w:rsidR="00992290" w:rsidRPr="00BE1C07" w14:paraId="52B6BD3A" w14:textId="77777777" w:rsidTr="00F57BFF">
        <w:trPr>
          <w:trHeight w:val="469"/>
        </w:trPr>
        <w:tc>
          <w:tcPr>
            <w:tcW w:w="3795" w:type="pct"/>
            <w:gridSpan w:val="3"/>
            <w:vMerge/>
            <w:vAlign w:val="center"/>
          </w:tcPr>
          <w:p w14:paraId="2F3BAE87" w14:textId="77777777" w:rsidR="00992290" w:rsidRPr="00E0156F" w:rsidRDefault="00992290" w:rsidP="00E0156F">
            <w:pPr>
              <w:rPr>
                <w:rFonts w:ascii="Arial" w:hAnsi="Arial" w:cs="Arial"/>
              </w:rPr>
            </w:pPr>
          </w:p>
        </w:tc>
        <w:tc>
          <w:tcPr>
            <w:tcW w:w="1205" w:type="pct"/>
            <w:vAlign w:val="center"/>
          </w:tcPr>
          <w:p w14:paraId="1FA331B5" w14:textId="77777777" w:rsidR="00992290" w:rsidRPr="00BE1C07" w:rsidRDefault="00992290" w:rsidP="00E0156F">
            <w:pPr>
              <w:rPr>
                <w:rFonts w:ascii="Arial" w:hAnsi="Arial" w:cs="Arial"/>
              </w:rPr>
            </w:pPr>
          </w:p>
        </w:tc>
      </w:tr>
      <w:tr w:rsidR="002146BA" w:rsidRPr="00BE1C07" w14:paraId="4308CB14" w14:textId="77777777" w:rsidTr="00F57BFF">
        <w:trPr>
          <w:trHeight w:val="658"/>
        </w:trPr>
        <w:tc>
          <w:tcPr>
            <w:tcW w:w="2613" w:type="pct"/>
            <w:gridSpan w:val="2"/>
            <w:vAlign w:val="center"/>
          </w:tcPr>
          <w:p w14:paraId="51B0E575" w14:textId="74CE752B" w:rsidR="002146BA" w:rsidRPr="00E0156F" w:rsidRDefault="002146BA" w:rsidP="00E0156F">
            <w:pPr>
              <w:rPr>
                <w:rFonts w:ascii="Arial" w:hAnsi="Arial" w:cs="Arial"/>
              </w:rPr>
            </w:pPr>
            <w:r w:rsidRPr="00D44CF5">
              <w:rPr>
                <w:rFonts w:ascii="Arial" w:hAnsi="Arial" w:cs="Arial"/>
              </w:rPr>
              <w:t>Фамилия, Имя, Отчество</w:t>
            </w:r>
            <w:r>
              <w:rPr>
                <w:rFonts w:ascii="Arial" w:hAnsi="Arial" w:cs="Arial"/>
              </w:rPr>
              <w:t xml:space="preserve"> (при наличии) /П</w:t>
            </w:r>
            <w:r w:rsidRPr="00D44CF5">
              <w:rPr>
                <w:rFonts w:ascii="Arial" w:hAnsi="Arial" w:cs="Arial"/>
              </w:rPr>
              <w:t>олное наименование)</w:t>
            </w:r>
          </w:p>
        </w:tc>
        <w:tc>
          <w:tcPr>
            <w:tcW w:w="2387" w:type="pct"/>
            <w:gridSpan w:val="2"/>
            <w:vAlign w:val="center"/>
          </w:tcPr>
          <w:p w14:paraId="0FA188C6" w14:textId="77777777" w:rsidR="002146BA" w:rsidRPr="00BE1C07" w:rsidRDefault="002146BA" w:rsidP="00E0156F">
            <w:pPr>
              <w:rPr>
                <w:rFonts w:ascii="Arial" w:hAnsi="Arial" w:cs="Arial"/>
              </w:rPr>
            </w:pPr>
          </w:p>
        </w:tc>
      </w:tr>
      <w:tr w:rsidR="002146BA" w:rsidRPr="00BE1C07" w14:paraId="20DBF2F6" w14:textId="77777777" w:rsidTr="00F57BFF">
        <w:trPr>
          <w:trHeight w:val="469"/>
        </w:trPr>
        <w:tc>
          <w:tcPr>
            <w:tcW w:w="5000" w:type="pct"/>
            <w:gridSpan w:val="4"/>
            <w:vAlign w:val="center"/>
          </w:tcPr>
          <w:p w14:paraId="54FA4954" w14:textId="3164C54C" w:rsidR="002146BA" w:rsidRPr="00BE1C07" w:rsidRDefault="002146BA" w:rsidP="00E0156F">
            <w:pPr>
              <w:rPr>
                <w:rFonts w:ascii="Arial" w:hAnsi="Arial" w:cs="Arial"/>
              </w:rPr>
            </w:pPr>
            <w:r w:rsidRPr="00D44CF5">
              <w:rPr>
                <w:rFonts w:ascii="Arial" w:hAnsi="Arial" w:cs="Arial"/>
              </w:rPr>
              <w:t>Данные документа, удостоверяющего личность/</w:t>
            </w:r>
            <w:r>
              <w:rPr>
                <w:rFonts w:ascii="Arial" w:hAnsi="Arial" w:cs="Arial"/>
              </w:rPr>
              <w:t>С</w:t>
            </w:r>
            <w:r w:rsidRPr="00D44CF5">
              <w:rPr>
                <w:rFonts w:ascii="Arial" w:hAnsi="Arial" w:cs="Arial"/>
              </w:rPr>
              <w:t>видетель</w:t>
            </w:r>
            <w:r>
              <w:rPr>
                <w:rFonts w:ascii="Arial" w:hAnsi="Arial" w:cs="Arial"/>
              </w:rPr>
              <w:t>ства о внесении записи в ЕГРЮЛ/Д</w:t>
            </w:r>
            <w:r w:rsidRPr="00D44CF5">
              <w:rPr>
                <w:rFonts w:ascii="Arial" w:hAnsi="Arial" w:cs="Arial"/>
              </w:rPr>
              <w:t>окумента о гос</w:t>
            </w:r>
            <w:r>
              <w:rPr>
                <w:rFonts w:ascii="Arial" w:hAnsi="Arial" w:cs="Arial"/>
              </w:rPr>
              <w:t xml:space="preserve">ударственной </w:t>
            </w:r>
            <w:r w:rsidRPr="00D44CF5">
              <w:rPr>
                <w:rFonts w:ascii="Arial" w:hAnsi="Arial" w:cs="Arial"/>
              </w:rPr>
              <w:t>регистрации</w:t>
            </w:r>
          </w:p>
        </w:tc>
      </w:tr>
      <w:tr w:rsidR="002146BA" w:rsidRPr="00BE1C07" w14:paraId="6DD1E83B" w14:textId="77777777" w:rsidTr="00F57BFF">
        <w:trPr>
          <w:trHeight w:val="469"/>
        </w:trPr>
        <w:tc>
          <w:tcPr>
            <w:tcW w:w="1556" w:type="pct"/>
            <w:vAlign w:val="center"/>
          </w:tcPr>
          <w:p w14:paraId="687A33ED" w14:textId="4FB02110" w:rsidR="002146BA" w:rsidRPr="00D44CF5" w:rsidRDefault="005D191A" w:rsidP="00E0156F">
            <w:pPr>
              <w:rPr>
                <w:rFonts w:ascii="Arial" w:hAnsi="Arial" w:cs="Arial"/>
              </w:rPr>
            </w:pPr>
            <w:r>
              <w:rPr>
                <w:rFonts w:ascii="Arial" w:hAnsi="Arial" w:cs="Arial"/>
              </w:rPr>
              <w:t>н</w:t>
            </w:r>
            <w:r w:rsidR="002146BA" w:rsidRPr="00D44CF5">
              <w:rPr>
                <w:rFonts w:ascii="Arial" w:hAnsi="Arial" w:cs="Arial"/>
              </w:rPr>
              <w:t>аименование документа</w:t>
            </w:r>
          </w:p>
        </w:tc>
        <w:tc>
          <w:tcPr>
            <w:tcW w:w="3444" w:type="pct"/>
            <w:gridSpan w:val="3"/>
            <w:vAlign w:val="center"/>
          </w:tcPr>
          <w:p w14:paraId="6C680698" w14:textId="77777777" w:rsidR="002146BA" w:rsidRPr="00BE1C07" w:rsidRDefault="002146BA" w:rsidP="00E0156F">
            <w:pPr>
              <w:rPr>
                <w:rFonts w:ascii="Arial" w:hAnsi="Arial" w:cs="Arial"/>
              </w:rPr>
            </w:pPr>
          </w:p>
        </w:tc>
      </w:tr>
      <w:tr w:rsidR="002146BA" w:rsidRPr="00BE1C07" w14:paraId="6D1BCF45" w14:textId="77777777" w:rsidTr="00F57BFF">
        <w:trPr>
          <w:trHeight w:val="469"/>
        </w:trPr>
        <w:tc>
          <w:tcPr>
            <w:tcW w:w="1556" w:type="pct"/>
            <w:vAlign w:val="center"/>
          </w:tcPr>
          <w:p w14:paraId="380461C5" w14:textId="69EA78C5" w:rsidR="002146BA" w:rsidRPr="00D44CF5" w:rsidRDefault="005D191A" w:rsidP="002146BA">
            <w:pPr>
              <w:rPr>
                <w:rFonts w:ascii="Arial" w:hAnsi="Arial" w:cs="Arial"/>
              </w:rPr>
            </w:pPr>
            <w:r>
              <w:rPr>
                <w:rFonts w:ascii="Arial" w:hAnsi="Arial" w:cs="Arial"/>
              </w:rPr>
              <w:t>с</w:t>
            </w:r>
            <w:r w:rsidR="002146BA" w:rsidRPr="00D44CF5">
              <w:rPr>
                <w:rFonts w:ascii="Arial" w:hAnsi="Arial" w:cs="Arial"/>
              </w:rPr>
              <w:t>ерия</w:t>
            </w:r>
            <w:r w:rsidR="002146BA">
              <w:rPr>
                <w:rFonts w:ascii="Arial" w:hAnsi="Arial" w:cs="Arial"/>
              </w:rPr>
              <w:t>, н</w:t>
            </w:r>
            <w:r w:rsidR="002146BA" w:rsidRPr="00D44CF5">
              <w:rPr>
                <w:rFonts w:ascii="Arial" w:hAnsi="Arial" w:cs="Arial"/>
              </w:rPr>
              <w:t>омер (ОГРН)</w:t>
            </w:r>
          </w:p>
        </w:tc>
        <w:tc>
          <w:tcPr>
            <w:tcW w:w="1057" w:type="pct"/>
            <w:vAlign w:val="center"/>
          </w:tcPr>
          <w:p w14:paraId="1B2792AB" w14:textId="77777777" w:rsidR="002146BA" w:rsidRPr="00E0156F" w:rsidRDefault="002146BA" w:rsidP="002146BA">
            <w:pPr>
              <w:rPr>
                <w:rFonts w:ascii="Arial" w:hAnsi="Arial" w:cs="Arial"/>
              </w:rPr>
            </w:pPr>
          </w:p>
        </w:tc>
        <w:tc>
          <w:tcPr>
            <w:tcW w:w="1181" w:type="pct"/>
            <w:vAlign w:val="center"/>
          </w:tcPr>
          <w:p w14:paraId="58326444" w14:textId="14D162D4" w:rsidR="002146BA" w:rsidRPr="00E0156F" w:rsidRDefault="005D191A" w:rsidP="002146BA">
            <w:pPr>
              <w:rPr>
                <w:rFonts w:ascii="Arial" w:hAnsi="Arial" w:cs="Arial"/>
              </w:rPr>
            </w:pPr>
            <w:r>
              <w:rPr>
                <w:rFonts w:ascii="Arial" w:hAnsi="Arial" w:cs="Arial"/>
              </w:rPr>
              <w:t>д</w:t>
            </w:r>
            <w:r w:rsidR="002146BA" w:rsidRPr="00D44CF5">
              <w:rPr>
                <w:rFonts w:ascii="Arial" w:hAnsi="Arial" w:cs="Arial"/>
              </w:rPr>
              <w:t>ата выдачи</w:t>
            </w:r>
          </w:p>
        </w:tc>
        <w:tc>
          <w:tcPr>
            <w:tcW w:w="1205" w:type="pct"/>
            <w:vAlign w:val="center"/>
          </w:tcPr>
          <w:p w14:paraId="203D5CBF" w14:textId="77777777" w:rsidR="002146BA" w:rsidRPr="00BE1C07" w:rsidRDefault="002146BA" w:rsidP="002146BA">
            <w:pPr>
              <w:rPr>
                <w:rFonts w:ascii="Arial" w:hAnsi="Arial" w:cs="Arial"/>
              </w:rPr>
            </w:pPr>
          </w:p>
        </w:tc>
      </w:tr>
      <w:tr w:rsidR="00F57BFF" w:rsidRPr="00BE1C07" w14:paraId="2892F31E" w14:textId="77777777" w:rsidTr="00B26A5F">
        <w:trPr>
          <w:trHeight w:val="972"/>
        </w:trPr>
        <w:tc>
          <w:tcPr>
            <w:tcW w:w="5000" w:type="pct"/>
            <w:gridSpan w:val="4"/>
            <w:vAlign w:val="center"/>
          </w:tcPr>
          <w:p w14:paraId="2BE8E6B5" w14:textId="77777777" w:rsidR="00F57BFF" w:rsidRDefault="00F57BFF" w:rsidP="002146BA">
            <w:pPr>
              <w:rPr>
                <w:rFonts w:ascii="Arial" w:hAnsi="Arial" w:cs="Arial"/>
              </w:rPr>
            </w:pPr>
            <w:r w:rsidRPr="00D44CF5">
              <w:rPr>
                <w:rFonts w:ascii="Arial" w:hAnsi="Arial" w:cs="Arial"/>
              </w:rPr>
              <w:t xml:space="preserve">Количество </w:t>
            </w:r>
            <w:r>
              <w:rPr>
                <w:rFonts w:ascii="Arial" w:hAnsi="Arial" w:cs="Arial"/>
              </w:rPr>
              <w:t>ценных бумаг, подлежащих зачислению на лицевой счет</w:t>
            </w:r>
            <w:r w:rsidRPr="00D44CF5">
              <w:rPr>
                <w:rFonts w:ascii="Arial" w:hAnsi="Arial" w:cs="Arial"/>
              </w:rPr>
              <w:t xml:space="preserve"> (цифрами и прописью)</w:t>
            </w:r>
            <w:r>
              <w:rPr>
                <w:rFonts w:ascii="Arial" w:hAnsi="Arial" w:cs="Arial"/>
              </w:rPr>
              <w:t>,</w:t>
            </w:r>
            <w:r>
              <w:t xml:space="preserve"> </w:t>
            </w:r>
            <w:r w:rsidRPr="00C04AAA">
              <w:rPr>
                <w:rFonts w:ascii="Arial" w:hAnsi="Arial" w:cs="Arial"/>
              </w:rPr>
              <w:t>штук</w:t>
            </w:r>
            <w:r>
              <w:rPr>
                <w:rFonts w:ascii="Arial" w:hAnsi="Arial" w:cs="Arial"/>
              </w:rPr>
              <w:t>:</w:t>
            </w:r>
          </w:p>
          <w:p w14:paraId="6A0249A7" w14:textId="77777777" w:rsidR="00F57BFF" w:rsidRPr="00B26A5F" w:rsidRDefault="00F57BFF" w:rsidP="002146BA">
            <w:pPr>
              <w:rPr>
                <w:rFonts w:ascii="Arial" w:hAnsi="Arial" w:cs="Arial"/>
                <w:sz w:val="10"/>
                <w:szCs w:val="10"/>
              </w:rPr>
            </w:pPr>
          </w:p>
          <w:p w14:paraId="1BDDD722" w14:textId="77441427" w:rsidR="00F57BFF" w:rsidRPr="00BE1C07" w:rsidRDefault="00F57BFF" w:rsidP="002146BA">
            <w:pPr>
              <w:rPr>
                <w:rFonts w:ascii="Arial" w:hAnsi="Arial" w:cs="Arial"/>
              </w:rPr>
            </w:pPr>
            <w:r>
              <w:rPr>
                <w:rFonts w:ascii="Arial" w:hAnsi="Arial" w:cs="Arial"/>
              </w:rPr>
              <w:t>_______________________________________________________________________________________</w:t>
            </w:r>
          </w:p>
        </w:tc>
      </w:tr>
      <w:tr w:rsidR="00F57BFF" w:rsidRPr="00BE1C07" w14:paraId="7D84BBEF" w14:textId="77777777" w:rsidTr="004F5FC4">
        <w:trPr>
          <w:trHeight w:val="394"/>
        </w:trPr>
        <w:tc>
          <w:tcPr>
            <w:tcW w:w="5000" w:type="pct"/>
            <w:gridSpan w:val="4"/>
            <w:vAlign w:val="center"/>
          </w:tcPr>
          <w:p w14:paraId="64D9404D" w14:textId="6848EA27" w:rsidR="00EC050D" w:rsidRPr="00B26A5F" w:rsidRDefault="00F57BFF" w:rsidP="00EC050D">
            <w:pPr>
              <w:rPr>
                <w:rFonts w:ascii="Arial" w:hAnsi="Arial" w:cs="Arial"/>
              </w:rPr>
            </w:pPr>
            <w:r w:rsidRPr="00D44CF5">
              <w:rPr>
                <w:rFonts w:ascii="Arial" w:hAnsi="Arial" w:cs="Arial"/>
              </w:rPr>
              <w:sym w:font="Wingdings" w:char="F0A8"/>
            </w:r>
            <w:r w:rsidRPr="00D44CF5">
              <w:rPr>
                <w:rFonts w:ascii="Arial" w:hAnsi="Arial" w:cs="Arial"/>
              </w:rPr>
              <w:t xml:space="preserve"> </w:t>
            </w:r>
            <w:r>
              <w:rPr>
                <w:rFonts w:ascii="Arial" w:hAnsi="Arial" w:cs="Arial"/>
              </w:rPr>
              <w:t>Внести запись об обременении акций в связи с их неполной оплатой</w:t>
            </w:r>
            <w:r>
              <w:rPr>
                <w:rStyle w:val="a8"/>
                <w:rFonts w:ascii="Arial" w:hAnsi="Arial"/>
              </w:rPr>
              <w:footnoteReference w:id="1"/>
            </w:r>
            <w:r w:rsidR="00B26A5F" w:rsidRPr="00B26A5F">
              <w:rPr>
                <w:rFonts w:ascii="Arial" w:hAnsi="Arial" w:cs="Arial"/>
              </w:rPr>
              <w:t xml:space="preserve"> </w:t>
            </w:r>
            <w:r w:rsidR="00EC050D">
              <w:rPr>
                <w:rFonts w:ascii="Arial" w:hAnsi="Arial" w:cs="Arial"/>
              </w:rPr>
              <w:t xml:space="preserve">в количестве </w:t>
            </w:r>
            <w:r w:rsidR="00EC050D" w:rsidRPr="00D44CF5">
              <w:rPr>
                <w:rFonts w:ascii="Arial" w:hAnsi="Arial" w:cs="Arial"/>
              </w:rPr>
              <w:t>(цифрами и прописью)</w:t>
            </w:r>
            <w:r w:rsidR="00EC050D">
              <w:rPr>
                <w:rFonts w:ascii="Arial" w:hAnsi="Arial" w:cs="Arial"/>
              </w:rPr>
              <w:t>,</w:t>
            </w:r>
            <w:r w:rsidR="00EC050D">
              <w:t xml:space="preserve"> </w:t>
            </w:r>
            <w:r w:rsidR="00EC050D" w:rsidRPr="00C04AAA">
              <w:rPr>
                <w:rFonts w:ascii="Arial" w:hAnsi="Arial" w:cs="Arial"/>
              </w:rPr>
              <w:t>штук</w:t>
            </w:r>
            <w:r w:rsidR="00EC050D">
              <w:rPr>
                <w:rFonts w:ascii="Arial" w:hAnsi="Arial" w:cs="Arial"/>
              </w:rPr>
              <w:t>:</w:t>
            </w:r>
            <w:r w:rsidR="00EC050D">
              <w:rPr>
                <w:rFonts w:ascii="Arial" w:hAnsi="Arial" w:cs="Arial"/>
              </w:rPr>
              <w:t>_________</w:t>
            </w:r>
            <w:r w:rsidR="00EC050D">
              <w:rPr>
                <w:rFonts w:ascii="Arial" w:hAnsi="Arial" w:cs="Arial"/>
              </w:rPr>
              <w:t>____________________________________________________________________</w:t>
            </w:r>
          </w:p>
        </w:tc>
      </w:tr>
      <w:tr w:rsidR="00EC23CD" w:rsidRPr="00BE1C07" w14:paraId="0D53137B" w14:textId="77777777" w:rsidTr="00B26A5F">
        <w:trPr>
          <w:trHeight w:val="2409"/>
        </w:trPr>
        <w:tc>
          <w:tcPr>
            <w:tcW w:w="5000" w:type="pct"/>
            <w:gridSpan w:val="4"/>
            <w:vAlign w:val="center"/>
          </w:tcPr>
          <w:p w14:paraId="2BF384A2" w14:textId="77777777" w:rsidR="00EC23CD" w:rsidRPr="00BE1C07" w:rsidRDefault="00EC23CD" w:rsidP="00EC23CD">
            <w:pPr>
              <w:jc w:val="center"/>
              <w:rPr>
                <w:rFonts w:ascii="Arial" w:hAnsi="Arial" w:cs="Arial"/>
              </w:rPr>
            </w:pPr>
            <w:r w:rsidRPr="00BE1C07">
              <w:rPr>
                <w:rFonts w:ascii="Arial" w:hAnsi="Arial" w:cs="Arial"/>
              </w:rPr>
              <w:t>_____________________________________________________________________________</w:t>
            </w:r>
          </w:p>
          <w:p w14:paraId="24E39683" w14:textId="479BD1ED" w:rsidR="00C41DB3" w:rsidRPr="00C41DB3" w:rsidRDefault="00C41DB3" w:rsidP="00C41DB3">
            <w:pPr>
              <w:jc w:val="center"/>
              <w:rPr>
                <w:rFonts w:ascii="Arial" w:hAnsi="Arial" w:cs="Arial"/>
                <w:i/>
              </w:rPr>
            </w:pPr>
            <w:r>
              <w:rPr>
                <w:rFonts w:ascii="Arial" w:hAnsi="Arial" w:cs="Arial"/>
                <w:i/>
              </w:rPr>
              <w:t>(п</w:t>
            </w:r>
            <w:r w:rsidR="00062248" w:rsidRPr="00062248">
              <w:rPr>
                <w:rFonts w:ascii="Arial" w:hAnsi="Arial" w:cs="Arial"/>
                <w:i/>
              </w:rPr>
              <w:t>одпись</w:t>
            </w:r>
            <w:r>
              <w:rPr>
                <w:rFonts w:ascii="Arial" w:hAnsi="Arial" w:cs="Arial"/>
                <w:i/>
              </w:rPr>
              <w:t xml:space="preserve"> у</w:t>
            </w:r>
            <w:r w:rsidRPr="00C41DB3">
              <w:rPr>
                <w:rFonts w:ascii="Arial" w:hAnsi="Arial" w:cs="Arial"/>
                <w:i/>
              </w:rPr>
              <w:t>полномоченное лицо Эмитента или представителя, действующего по Доверенности</w:t>
            </w:r>
            <w:r>
              <w:rPr>
                <w:rFonts w:ascii="Arial" w:hAnsi="Arial" w:cs="Arial"/>
                <w:i/>
              </w:rPr>
              <w:t>)</w:t>
            </w:r>
          </w:p>
          <w:p w14:paraId="38341717" w14:textId="4A11DC5B" w:rsidR="00EC23CD" w:rsidRPr="00062248" w:rsidRDefault="00EC23CD" w:rsidP="00062248">
            <w:pPr>
              <w:jc w:val="center"/>
              <w:rPr>
                <w:rFonts w:ascii="Arial" w:hAnsi="Arial" w:cs="Arial"/>
                <w:i/>
              </w:rPr>
            </w:pPr>
          </w:p>
          <w:p w14:paraId="416697D6" w14:textId="77777777" w:rsidR="00EC23CD" w:rsidRPr="00BE1C07" w:rsidRDefault="00EC23CD" w:rsidP="00EC23CD">
            <w:pPr>
              <w:jc w:val="center"/>
              <w:rPr>
                <w:rFonts w:ascii="Arial" w:hAnsi="Arial" w:cs="Arial"/>
              </w:rPr>
            </w:pPr>
            <w:r w:rsidRPr="00BE1C07">
              <w:rPr>
                <w:rFonts w:ascii="Arial" w:hAnsi="Arial" w:cs="Arial"/>
              </w:rPr>
              <w:t>_____________________________________________________________________________</w:t>
            </w:r>
          </w:p>
          <w:p w14:paraId="17DBB55A" w14:textId="3FD14EAF" w:rsidR="00EC23CD" w:rsidRDefault="00C41DB3" w:rsidP="00062248">
            <w:pPr>
              <w:jc w:val="center"/>
              <w:rPr>
                <w:rFonts w:ascii="Arial" w:hAnsi="Arial" w:cs="Arial"/>
                <w:i/>
              </w:rPr>
            </w:pPr>
            <w:r>
              <w:rPr>
                <w:rFonts w:ascii="Arial" w:hAnsi="Arial" w:cs="Arial"/>
                <w:i/>
              </w:rPr>
              <w:t>(</w:t>
            </w:r>
            <w:r w:rsidR="00EC23CD" w:rsidRPr="00BE1C07">
              <w:rPr>
                <w:rFonts w:ascii="Arial" w:hAnsi="Arial" w:cs="Arial"/>
                <w:i/>
              </w:rPr>
              <w:t>фамилия, имя, отчество (собственноручная расшифровка подписи)</w:t>
            </w:r>
          </w:p>
          <w:p w14:paraId="184C41D9" w14:textId="77777777" w:rsidR="00C41DB3" w:rsidRDefault="00C41DB3" w:rsidP="004F5FC4">
            <w:pPr>
              <w:jc w:val="right"/>
              <w:rPr>
                <w:rFonts w:ascii="Arial" w:hAnsi="Arial" w:cs="Arial"/>
              </w:rPr>
            </w:pPr>
          </w:p>
          <w:p w14:paraId="5A24E41F" w14:textId="5BC46464" w:rsidR="00EC23CD" w:rsidRDefault="00EC23CD" w:rsidP="004F5FC4">
            <w:pPr>
              <w:jc w:val="right"/>
              <w:rPr>
                <w:rFonts w:ascii="Arial" w:hAnsi="Arial" w:cs="Arial"/>
                <w:i/>
              </w:rPr>
            </w:pPr>
            <w:proofErr w:type="gramStart"/>
            <w:r>
              <w:rPr>
                <w:rFonts w:ascii="Arial" w:hAnsi="Arial" w:cs="Arial"/>
              </w:rPr>
              <w:t>М.П.(</w:t>
            </w:r>
            <w:proofErr w:type="gramEnd"/>
            <w:r>
              <w:rPr>
                <w:rFonts w:ascii="Arial" w:hAnsi="Arial" w:cs="Arial"/>
              </w:rPr>
              <w:t>при наличии)</w:t>
            </w:r>
          </w:p>
          <w:p w14:paraId="5C8249B9" w14:textId="7C235421" w:rsidR="00EC23CD" w:rsidRPr="00D44CF5" w:rsidRDefault="00EC23CD" w:rsidP="00EC23CD">
            <w:pPr>
              <w:rPr>
                <w:rFonts w:ascii="Arial" w:hAnsi="Arial" w:cs="Arial"/>
              </w:rPr>
            </w:pPr>
            <w:r w:rsidRPr="00BE1C07">
              <w:rPr>
                <w:rFonts w:ascii="Arial" w:hAnsi="Arial" w:cs="Arial"/>
                <w:i/>
              </w:rPr>
              <w:t>Подписано на основании довере</w:t>
            </w:r>
            <w:bookmarkStart w:id="0" w:name="_GoBack"/>
            <w:bookmarkEnd w:id="0"/>
            <w:r w:rsidRPr="00BE1C07">
              <w:rPr>
                <w:rFonts w:ascii="Arial" w:hAnsi="Arial" w:cs="Arial"/>
                <w:i/>
              </w:rPr>
              <w:t>нности №                          дата</w:t>
            </w:r>
          </w:p>
        </w:tc>
      </w:tr>
    </w:tbl>
    <w:p w14:paraId="2E0EDD75" w14:textId="77777777" w:rsidR="00326379" w:rsidRPr="00BE1C07" w:rsidRDefault="00326379" w:rsidP="00EC23CD">
      <w:pPr>
        <w:jc w:val="both"/>
        <w:rPr>
          <w:rFonts w:ascii="Arial" w:hAnsi="Arial" w:cs="Arial"/>
        </w:rPr>
      </w:pPr>
    </w:p>
    <w:sectPr w:rsidR="00326379" w:rsidRPr="00BE1C07" w:rsidSect="004D67E4">
      <w:pgSz w:w="11906" w:h="16838"/>
      <w:pgMar w:top="426" w:right="720" w:bottom="426"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8DA91" w14:textId="77777777" w:rsidR="00043A36" w:rsidRDefault="00043A36" w:rsidP="00DB69F1">
      <w:r>
        <w:separator/>
      </w:r>
    </w:p>
  </w:endnote>
  <w:endnote w:type="continuationSeparator" w:id="0">
    <w:p w14:paraId="0F9FC5C3" w14:textId="77777777" w:rsidR="00043A36" w:rsidRDefault="00043A36" w:rsidP="00DB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B3E1" w14:textId="77777777" w:rsidR="00043A36" w:rsidRDefault="00043A36" w:rsidP="00DB69F1">
      <w:r>
        <w:separator/>
      </w:r>
    </w:p>
  </w:footnote>
  <w:footnote w:type="continuationSeparator" w:id="0">
    <w:p w14:paraId="5BACCAA2" w14:textId="77777777" w:rsidR="00043A36" w:rsidRDefault="00043A36" w:rsidP="00DB69F1">
      <w:r>
        <w:continuationSeparator/>
      </w:r>
    </w:p>
  </w:footnote>
  <w:footnote w:id="1">
    <w:p w14:paraId="71FCB8A1" w14:textId="77777777" w:rsidR="00F57BFF" w:rsidRPr="004F5FC4" w:rsidRDefault="00F57BFF" w:rsidP="00F57BFF">
      <w:pPr>
        <w:pStyle w:val="ConsPlusNormal"/>
        <w:ind w:firstLine="540"/>
        <w:jc w:val="both"/>
        <w:rPr>
          <w:rFonts w:ascii="Times New Roman" w:hAnsi="Times New Roman" w:cs="Times New Roman"/>
          <w:sz w:val="16"/>
          <w:szCs w:val="16"/>
        </w:rPr>
      </w:pPr>
      <w:r>
        <w:rPr>
          <w:rStyle w:val="a8"/>
        </w:rPr>
        <w:footnoteRef/>
      </w:r>
      <w:r>
        <w:t xml:space="preserve"> </w:t>
      </w:r>
      <w:r w:rsidRPr="004F5FC4">
        <w:rPr>
          <w:rFonts w:ascii="Times New Roman" w:hAnsi="Times New Roman" w:cs="Times New Roman"/>
          <w:sz w:val="16"/>
          <w:szCs w:val="16"/>
        </w:rPr>
        <w:t xml:space="preserve">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  Акция, принадлежащая учредителю общества, не предоставляет права голоса до момента ее полной оплаты, если иное не предусмотрено уставом общества.  В случае неполной оплаты акций в течение срока, установленного абзацем первым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w:t>
      </w:r>
    </w:p>
    <w:p w14:paraId="0743E271" w14:textId="77777777" w:rsidR="00F57BFF" w:rsidRPr="004F5FC4" w:rsidRDefault="00F57BFF" w:rsidP="00F57BFF">
      <w:pPr>
        <w:pStyle w:val="ConsPlusNormal"/>
        <w:ind w:firstLine="540"/>
        <w:jc w:val="both"/>
        <w:rPr>
          <w:rFonts w:ascii="Times New Roman" w:hAnsi="Times New Roman" w:cs="Times New Roman"/>
          <w:sz w:val="16"/>
          <w:szCs w:val="16"/>
        </w:rPr>
      </w:pPr>
      <w:r w:rsidRPr="004F5FC4">
        <w:rPr>
          <w:rFonts w:ascii="Times New Roman" w:hAnsi="Times New Roman" w:cs="Times New Roman"/>
          <w:sz w:val="16"/>
          <w:szCs w:val="16"/>
        </w:rPr>
        <w:t>В течение одного года со дня перехода к обществу права собственности на акции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14:paraId="5252B688" w14:textId="06971F1F" w:rsidR="00F57BFF" w:rsidRPr="00EC050D" w:rsidRDefault="00F57BFF" w:rsidP="00F57BFF">
      <w:pPr>
        <w:pStyle w:val="ConsPlusNormal"/>
        <w:jc w:val="both"/>
        <w:rPr>
          <w:rFonts w:ascii="Times New Roman" w:hAnsi="Times New Roman" w:cs="Times New Roman"/>
        </w:rPr>
      </w:pPr>
      <w:r w:rsidRPr="004F5FC4">
        <w:rPr>
          <w:rFonts w:ascii="Times New Roman" w:hAnsi="Times New Roman" w:cs="Times New Roman"/>
          <w:i/>
          <w:iCs/>
          <w:sz w:val="16"/>
          <w:szCs w:val="16"/>
        </w:rPr>
        <w:t xml:space="preserve">п. 1 ст. 34, Федеральный закон от 26.12.1995 N 208-ФЗ "Об акционерных обществах"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A35"/>
    <w:multiLevelType w:val="hybridMultilevel"/>
    <w:tmpl w:val="9836CA1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 w15:restartNumberingAfterBreak="0">
    <w:nsid w:val="02D677EF"/>
    <w:multiLevelType w:val="multilevel"/>
    <w:tmpl w:val="284433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8179B"/>
    <w:multiLevelType w:val="multilevel"/>
    <w:tmpl w:val="A0B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6CCD"/>
    <w:multiLevelType w:val="multilevel"/>
    <w:tmpl w:val="772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93CD7"/>
    <w:multiLevelType w:val="multilevel"/>
    <w:tmpl w:val="81E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310E"/>
    <w:multiLevelType w:val="hybridMultilevel"/>
    <w:tmpl w:val="A8BA76DE"/>
    <w:lvl w:ilvl="0" w:tplc="BBE02548">
      <w:start w:val="2"/>
      <w:numFmt w:val="decimal"/>
      <w:lvlText w:val="%1."/>
      <w:lvlJc w:val="left"/>
      <w:pPr>
        <w:ind w:left="360" w:hanging="360"/>
      </w:pPr>
      <w:rPr>
        <w:rFonts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DC2EFE"/>
    <w:multiLevelType w:val="hybridMultilevel"/>
    <w:tmpl w:val="37BE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880ECA"/>
    <w:multiLevelType w:val="hybridMultilevel"/>
    <w:tmpl w:val="33303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B9F2419"/>
    <w:multiLevelType w:val="hybridMultilevel"/>
    <w:tmpl w:val="2688B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2B5B5F"/>
    <w:multiLevelType w:val="multilevel"/>
    <w:tmpl w:val="1EE6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50FC7"/>
    <w:multiLevelType w:val="multilevel"/>
    <w:tmpl w:val="F738C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33C56"/>
    <w:multiLevelType w:val="hybridMultilevel"/>
    <w:tmpl w:val="37BE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13A54"/>
    <w:multiLevelType w:val="hybridMultilevel"/>
    <w:tmpl w:val="AE4AB810"/>
    <w:lvl w:ilvl="0" w:tplc="CF5EF3BA">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521070"/>
    <w:multiLevelType w:val="hybridMultilevel"/>
    <w:tmpl w:val="37BE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71477"/>
    <w:multiLevelType w:val="hybridMultilevel"/>
    <w:tmpl w:val="33303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3243A4"/>
    <w:multiLevelType w:val="multilevel"/>
    <w:tmpl w:val="33386D7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549C5"/>
    <w:multiLevelType w:val="hybridMultilevel"/>
    <w:tmpl w:val="37BE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880EFF"/>
    <w:multiLevelType w:val="multilevel"/>
    <w:tmpl w:val="0298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B538C"/>
    <w:multiLevelType w:val="multilevel"/>
    <w:tmpl w:val="C63EEB34"/>
    <w:lvl w:ilvl="0">
      <w:start w:val="3"/>
      <w:numFmt w:val="decimal"/>
      <w:lvlText w:val="%1."/>
      <w:lvlJc w:val="left"/>
      <w:pPr>
        <w:ind w:left="360" w:hanging="360"/>
      </w:pPr>
      <w:rPr>
        <w:rFonts w:cs="Times New Roman" w:hint="default"/>
        <w:b/>
        <w:i w:val="0"/>
      </w:rPr>
    </w:lvl>
    <w:lvl w:ilvl="1">
      <w:start w:val="6"/>
      <w:numFmt w:val="decimal"/>
      <w:lvlText w:val="%1.%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i w:val="0"/>
      </w:rPr>
    </w:lvl>
    <w:lvl w:ilvl="3">
      <w:start w:val="1"/>
      <w:numFmt w:val="decimal"/>
      <w:lvlText w:val="%1.%2.%3.%4."/>
      <w:lvlJc w:val="left"/>
      <w:pPr>
        <w:ind w:left="1800" w:hanging="720"/>
      </w:pPr>
      <w:rPr>
        <w:rFonts w:cs="Times New Roman" w:hint="default"/>
        <w:b/>
        <w:i w:val="0"/>
      </w:rPr>
    </w:lvl>
    <w:lvl w:ilvl="4">
      <w:start w:val="1"/>
      <w:numFmt w:val="decimal"/>
      <w:lvlText w:val="%1.%2.%3.%4.%5."/>
      <w:lvlJc w:val="left"/>
      <w:pPr>
        <w:ind w:left="2160" w:hanging="720"/>
      </w:pPr>
      <w:rPr>
        <w:rFonts w:cs="Times New Roman" w:hint="default"/>
        <w:b/>
        <w:i w:val="0"/>
      </w:rPr>
    </w:lvl>
    <w:lvl w:ilvl="5">
      <w:start w:val="1"/>
      <w:numFmt w:val="decimal"/>
      <w:lvlText w:val="%1.%2.%3.%4.%5.%6."/>
      <w:lvlJc w:val="left"/>
      <w:pPr>
        <w:ind w:left="2880" w:hanging="1080"/>
      </w:pPr>
      <w:rPr>
        <w:rFonts w:cs="Times New Roman" w:hint="default"/>
        <w:b/>
        <w:i w:val="0"/>
      </w:rPr>
    </w:lvl>
    <w:lvl w:ilvl="6">
      <w:start w:val="1"/>
      <w:numFmt w:val="decimal"/>
      <w:lvlText w:val="%1.%2.%3.%4.%5.%6.%7."/>
      <w:lvlJc w:val="left"/>
      <w:pPr>
        <w:ind w:left="3240" w:hanging="1080"/>
      </w:pPr>
      <w:rPr>
        <w:rFonts w:cs="Times New Roman" w:hint="default"/>
        <w:b/>
        <w:i w:val="0"/>
      </w:rPr>
    </w:lvl>
    <w:lvl w:ilvl="7">
      <w:start w:val="1"/>
      <w:numFmt w:val="decimal"/>
      <w:lvlText w:val="%1.%2.%3.%4.%5.%6.%7.%8."/>
      <w:lvlJc w:val="left"/>
      <w:pPr>
        <w:ind w:left="3960" w:hanging="1440"/>
      </w:pPr>
      <w:rPr>
        <w:rFonts w:cs="Times New Roman" w:hint="default"/>
        <w:b/>
        <w:i w:val="0"/>
      </w:rPr>
    </w:lvl>
    <w:lvl w:ilvl="8">
      <w:start w:val="1"/>
      <w:numFmt w:val="decimal"/>
      <w:lvlText w:val="%1.%2.%3.%4.%5.%6.%7.%8.%9."/>
      <w:lvlJc w:val="left"/>
      <w:pPr>
        <w:ind w:left="4320" w:hanging="1440"/>
      </w:pPr>
      <w:rPr>
        <w:rFonts w:cs="Times New Roman" w:hint="default"/>
        <w:b/>
        <w:i w:val="0"/>
      </w:rPr>
    </w:lvl>
  </w:abstractNum>
  <w:abstractNum w:abstractNumId="19" w15:restartNumberingAfterBreak="0">
    <w:nsid w:val="5ACB63B8"/>
    <w:multiLevelType w:val="hybridMultilevel"/>
    <w:tmpl w:val="50E851F2"/>
    <w:lvl w:ilvl="0" w:tplc="04190011">
      <w:start w:val="1"/>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2908DE"/>
    <w:multiLevelType w:val="hybridMultilevel"/>
    <w:tmpl w:val="33303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0722E79"/>
    <w:multiLevelType w:val="multilevel"/>
    <w:tmpl w:val="2122935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1FF4C0F"/>
    <w:multiLevelType w:val="multilevel"/>
    <w:tmpl w:val="5560AE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i w:val="0"/>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080" w:hanging="72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440" w:hanging="108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1800" w:hanging="1440"/>
      </w:pPr>
      <w:rPr>
        <w:rFonts w:cs="Times New Roman" w:hint="default"/>
        <w:b/>
        <w:i w:val="0"/>
      </w:rPr>
    </w:lvl>
  </w:abstractNum>
  <w:abstractNum w:abstractNumId="23" w15:restartNumberingAfterBreak="0">
    <w:nsid w:val="680E2986"/>
    <w:multiLevelType w:val="multilevel"/>
    <w:tmpl w:val="C2BE67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8384F"/>
    <w:multiLevelType w:val="hybridMultilevel"/>
    <w:tmpl w:val="37BE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0B373B"/>
    <w:multiLevelType w:val="multilevel"/>
    <w:tmpl w:val="759408A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8878C8"/>
    <w:multiLevelType w:val="multilevel"/>
    <w:tmpl w:val="ACDAB610"/>
    <w:lvl w:ilvl="0">
      <w:start w:val="1"/>
      <w:numFmt w:val="decimal"/>
      <w:lvlText w:val="%1"/>
      <w:lvlJc w:val="left"/>
      <w:pPr>
        <w:ind w:left="360" w:hanging="360"/>
      </w:pPr>
      <w:rPr>
        <w:rFonts w:cs="Times New Roman" w:hint="default"/>
        <w:b/>
        <w:i w:val="0"/>
        <w:sz w:val="16"/>
      </w:rPr>
    </w:lvl>
    <w:lvl w:ilvl="1">
      <w:start w:val="6"/>
      <w:numFmt w:val="decimal"/>
      <w:lvlText w:val="%1.%2"/>
      <w:lvlJc w:val="left"/>
      <w:pPr>
        <w:ind w:left="360" w:hanging="360"/>
      </w:pPr>
      <w:rPr>
        <w:rFonts w:cs="Times New Roman" w:hint="default"/>
        <w:b/>
        <w:i w:val="0"/>
        <w:sz w:val="16"/>
      </w:rPr>
    </w:lvl>
    <w:lvl w:ilvl="2">
      <w:start w:val="1"/>
      <w:numFmt w:val="decimal"/>
      <w:lvlText w:val="%1.%2.%3"/>
      <w:lvlJc w:val="left"/>
      <w:pPr>
        <w:ind w:left="360" w:hanging="360"/>
      </w:pPr>
      <w:rPr>
        <w:rFonts w:cs="Times New Roman" w:hint="default"/>
        <w:b/>
        <w:i w:val="0"/>
        <w:sz w:val="16"/>
      </w:rPr>
    </w:lvl>
    <w:lvl w:ilvl="3">
      <w:start w:val="1"/>
      <w:numFmt w:val="decimal"/>
      <w:lvlText w:val="%1.%2.%3.%4"/>
      <w:lvlJc w:val="left"/>
      <w:pPr>
        <w:ind w:left="720" w:hanging="720"/>
      </w:pPr>
      <w:rPr>
        <w:rFonts w:cs="Times New Roman" w:hint="default"/>
        <w:b/>
        <w:i w:val="0"/>
        <w:sz w:val="16"/>
      </w:rPr>
    </w:lvl>
    <w:lvl w:ilvl="4">
      <w:start w:val="1"/>
      <w:numFmt w:val="decimal"/>
      <w:lvlText w:val="%1.%2.%3.%4.%5"/>
      <w:lvlJc w:val="left"/>
      <w:pPr>
        <w:ind w:left="720" w:hanging="720"/>
      </w:pPr>
      <w:rPr>
        <w:rFonts w:cs="Times New Roman" w:hint="default"/>
        <w:b/>
        <w:i w:val="0"/>
        <w:sz w:val="16"/>
      </w:rPr>
    </w:lvl>
    <w:lvl w:ilvl="5">
      <w:start w:val="1"/>
      <w:numFmt w:val="decimal"/>
      <w:lvlText w:val="%1.%2.%3.%4.%5.%6"/>
      <w:lvlJc w:val="left"/>
      <w:pPr>
        <w:ind w:left="1080" w:hanging="1080"/>
      </w:pPr>
      <w:rPr>
        <w:rFonts w:cs="Times New Roman" w:hint="default"/>
        <w:b/>
        <w:i w:val="0"/>
        <w:sz w:val="16"/>
      </w:rPr>
    </w:lvl>
    <w:lvl w:ilvl="6">
      <w:start w:val="1"/>
      <w:numFmt w:val="decimal"/>
      <w:lvlText w:val="%1.%2.%3.%4.%5.%6.%7"/>
      <w:lvlJc w:val="left"/>
      <w:pPr>
        <w:ind w:left="1080" w:hanging="1080"/>
      </w:pPr>
      <w:rPr>
        <w:rFonts w:cs="Times New Roman" w:hint="default"/>
        <w:b/>
        <w:i w:val="0"/>
        <w:sz w:val="16"/>
      </w:rPr>
    </w:lvl>
    <w:lvl w:ilvl="7">
      <w:start w:val="1"/>
      <w:numFmt w:val="decimal"/>
      <w:lvlText w:val="%1.%2.%3.%4.%5.%6.%7.%8"/>
      <w:lvlJc w:val="left"/>
      <w:pPr>
        <w:ind w:left="1080" w:hanging="1080"/>
      </w:pPr>
      <w:rPr>
        <w:rFonts w:cs="Times New Roman" w:hint="default"/>
        <w:b/>
        <w:i w:val="0"/>
        <w:sz w:val="16"/>
      </w:rPr>
    </w:lvl>
    <w:lvl w:ilvl="8">
      <w:start w:val="1"/>
      <w:numFmt w:val="decimal"/>
      <w:lvlText w:val="%1.%2.%3.%4.%5.%6.%7.%8.%9"/>
      <w:lvlJc w:val="left"/>
      <w:pPr>
        <w:ind w:left="1440" w:hanging="1440"/>
      </w:pPr>
      <w:rPr>
        <w:rFonts w:cs="Times New Roman" w:hint="default"/>
        <w:b/>
        <w:i w:val="0"/>
        <w:sz w:val="16"/>
      </w:rPr>
    </w:lvl>
  </w:abstractNum>
  <w:abstractNum w:abstractNumId="27" w15:restartNumberingAfterBreak="0">
    <w:nsid w:val="7C116C52"/>
    <w:multiLevelType w:val="multilevel"/>
    <w:tmpl w:val="C338C2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C61C1A"/>
    <w:multiLevelType w:val="multilevel"/>
    <w:tmpl w:val="79B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9"/>
  </w:num>
  <w:num w:numId="4">
    <w:abstractNumId w:val="18"/>
  </w:num>
  <w:num w:numId="5">
    <w:abstractNumId w:val="26"/>
  </w:num>
  <w:num w:numId="6">
    <w:abstractNumId w:val="5"/>
  </w:num>
  <w:num w:numId="7">
    <w:abstractNumId w:val="12"/>
  </w:num>
  <w:num w:numId="8">
    <w:abstractNumId w:val="21"/>
  </w:num>
  <w:num w:numId="9">
    <w:abstractNumId w:val="20"/>
  </w:num>
  <w:num w:numId="10">
    <w:abstractNumId w:val="7"/>
  </w:num>
  <w:num w:numId="11">
    <w:abstractNumId w:val="14"/>
  </w:num>
  <w:num w:numId="12">
    <w:abstractNumId w:val="0"/>
  </w:num>
  <w:num w:numId="13">
    <w:abstractNumId w:val="13"/>
  </w:num>
  <w:num w:numId="14">
    <w:abstractNumId w:val="24"/>
  </w:num>
  <w:num w:numId="15">
    <w:abstractNumId w:val="6"/>
  </w:num>
  <w:num w:numId="16">
    <w:abstractNumId w:val="16"/>
  </w:num>
  <w:num w:numId="17">
    <w:abstractNumId w:val="11"/>
  </w:num>
  <w:num w:numId="18">
    <w:abstractNumId w:val="1"/>
  </w:num>
  <w:num w:numId="19">
    <w:abstractNumId w:val="23"/>
  </w:num>
  <w:num w:numId="20">
    <w:abstractNumId w:val="27"/>
  </w:num>
  <w:num w:numId="21">
    <w:abstractNumId w:val="9"/>
  </w:num>
  <w:num w:numId="22">
    <w:abstractNumId w:val="17"/>
  </w:num>
  <w:num w:numId="23">
    <w:abstractNumId w:val="3"/>
  </w:num>
  <w:num w:numId="24">
    <w:abstractNumId w:val="15"/>
  </w:num>
  <w:num w:numId="25">
    <w:abstractNumId w:val="25"/>
  </w:num>
  <w:num w:numId="26">
    <w:abstractNumId w:val="4"/>
  </w:num>
  <w:num w:numId="27">
    <w:abstractNumId w:val="28"/>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F1"/>
    <w:rsid w:val="000026BC"/>
    <w:rsid w:val="00003E15"/>
    <w:rsid w:val="00004C95"/>
    <w:rsid w:val="00005A0E"/>
    <w:rsid w:val="00006D4A"/>
    <w:rsid w:val="0002052E"/>
    <w:rsid w:val="00025793"/>
    <w:rsid w:val="000276A7"/>
    <w:rsid w:val="000318C8"/>
    <w:rsid w:val="0003212D"/>
    <w:rsid w:val="0003305D"/>
    <w:rsid w:val="0003307A"/>
    <w:rsid w:val="0003771E"/>
    <w:rsid w:val="0004104D"/>
    <w:rsid w:val="000410F7"/>
    <w:rsid w:val="00043A36"/>
    <w:rsid w:val="000440C9"/>
    <w:rsid w:val="00051DCA"/>
    <w:rsid w:val="00052498"/>
    <w:rsid w:val="00053927"/>
    <w:rsid w:val="00056023"/>
    <w:rsid w:val="00062248"/>
    <w:rsid w:val="00063366"/>
    <w:rsid w:val="00067264"/>
    <w:rsid w:val="00070AB5"/>
    <w:rsid w:val="00071B39"/>
    <w:rsid w:val="00072524"/>
    <w:rsid w:val="0007298D"/>
    <w:rsid w:val="0007629F"/>
    <w:rsid w:val="00083B93"/>
    <w:rsid w:val="000844B1"/>
    <w:rsid w:val="0008511F"/>
    <w:rsid w:val="00092584"/>
    <w:rsid w:val="000A4C78"/>
    <w:rsid w:val="000A632A"/>
    <w:rsid w:val="000A6728"/>
    <w:rsid w:val="000B13BF"/>
    <w:rsid w:val="000B402A"/>
    <w:rsid w:val="000B7BB7"/>
    <w:rsid w:val="000C397E"/>
    <w:rsid w:val="000C4E99"/>
    <w:rsid w:val="000D032F"/>
    <w:rsid w:val="000D3D5F"/>
    <w:rsid w:val="000E6EA7"/>
    <w:rsid w:val="000E701A"/>
    <w:rsid w:val="000E7B19"/>
    <w:rsid w:val="000E7C33"/>
    <w:rsid w:val="000F0DF3"/>
    <w:rsid w:val="000F50E8"/>
    <w:rsid w:val="000F62B4"/>
    <w:rsid w:val="000F7DDC"/>
    <w:rsid w:val="00101FB1"/>
    <w:rsid w:val="00103E18"/>
    <w:rsid w:val="00105007"/>
    <w:rsid w:val="00105CEC"/>
    <w:rsid w:val="00106035"/>
    <w:rsid w:val="001060F5"/>
    <w:rsid w:val="00106109"/>
    <w:rsid w:val="001112C2"/>
    <w:rsid w:val="00111E43"/>
    <w:rsid w:val="001141E3"/>
    <w:rsid w:val="00116486"/>
    <w:rsid w:val="0012544A"/>
    <w:rsid w:val="00126F09"/>
    <w:rsid w:val="001276BA"/>
    <w:rsid w:val="0013209B"/>
    <w:rsid w:val="001328A0"/>
    <w:rsid w:val="001329BF"/>
    <w:rsid w:val="00141B41"/>
    <w:rsid w:val="00143F22"/>
    <w:rsid w:val="00143FF8"/>
    <w:rsid w:val="001458C8"/>
    <w:rsid w:val="0015583B"/>
    <w:rsid w:val="00157048"/>
    <w:rsid w:val="00160CBE"/>
    <w:rsid w:val="00163F78"/>
    <w:rsid w:val="0016490A"/>
    <w:rsid w:val="0016631B"/>
    <w:rsid w:val="001670DC"/>
    <w:rsid w:val="001711C2"/>
    <w:rsid w:val="0017214B"/>
    <w:rsid w:val="00174254"/>
    <w:rsid w:val="00182B64"/>
    <w:rsid w:val="00183882"/>
    <w:rsid w:val="00183947"/>
    <w:rsid w:val="00184784"/>
    <w:rsid w:val="001848C3"/>
    <w:rsid w:val="00186451"/>
    <w:rsid w:val="00186F86"/>
    <w:rsid w:val="0019251F"/>
    <w:rsid w:val="001927A9"/>
    <w:rsid w:val="00194A57"/>
    <w:rsid w:val="00196489"/>
    <w:rsid w:val="00196D1C"/>
    <w:rsid w:val="00196F24"/>
    <w:rsid w:val="001B2DC2"/>
    <w:rsid w:val="001B3415"/>
    <w:rsid w:val="001B3951"/>
    <w:rsid w:val="001B630D"/>
    <w:rsid w:val="001B6E2D"/>
    <w:rsid w:val="001C0915"/>
    <w:rsid w:val="001C266C"/>
    <w:rsid w:val="001C4B39"/>
    <w:rsid w:val="001C5156"/>
    <w:rsid w:val="001D2F2F"/>
    <w:rsid w:val="001D5182"/>
    <w:rsid w:val="001D5A55"/>
    <w:rsid w:val="001E023A"/>
    <w:rsid w:val="001E0C90"/>
    <w:rsid w:val="001E11D4"/>
    <w:rsid w:val="001E4650"/>
    <w:rsid w:val="001F1157"/>
    <w:rsid w:val="001F223D"/>
    <w:rsid w:val="001F2E34"/>
    <w:rsid w:val="001F5EB7"/>
    <w:rsid w:val="0020257D"/>
    <w:rsid w:val="00202809"/>
    <w:rsid w:val="0020660C"/>
    <w:rsid w:val="002069AB"/>
    <w:rsid w:val="00207A20"/>
    <w:rsid w:val="00211287"/>
    <w:rsid w:val="0021156C"/>
    <w:rsid w:val="00211DB0"/>
    <w:rsid w:val="002146BA"/>
    <w:rsid w:val="002174FA"/>
    <w:rsid w:val="00217705"/>
    <w:rsid w:val="00224660"/>
    <w:rsid w:val="00224F14"/>
    <w:rsid w:val="002275B1"/>
    <w:rsid w:val="00234554"/>
    <w:rsid w:val="00235983"/>
    <w:rsid w:val="00236505"/>
    <w:rsid w:val="002470C7"/>
    <w:rsid w:val="00250735"/>
    <w:rsid w:val="00250DA1"/>
    <w:rsid w:val="002571E8"/>
    <w:rsid w:val="00257C15"/>
    <w:rsid w:val="00257E4B"/>
    <w:rsid w:val="002609A6"/>
    <w:rsid w:val="002650B3"/>
    <w:rsid w:val="0026779B"/>
    <w:rsid w:val="002677DE"/>
    <w:rsid w:val="00267E04"/>
    <w:rsid w:val="00270B03"/>
    <w:rsid w:val="00273A23"/>
    <w:rsid w:val="00273FA9"/>
    <w:rsid w:val="00276BB5"/>
    <w:rsid w:val="00282A88"/>
    <w:rsid w:val="00293710"/>
    <w:rsid w:val="002A0D8D"/>
    <w:rsid w:val="002A408F"/>
    <w:rsid w:val="002A4739"/>
    <w:rsid w:val="002B30F5"/>
    <w:rsid w:val="002B3B32"/>
    <w:rsid w:val="002C166D"/>
    <w:rsid w:val="002C67DC"/>
    <w:rsid w:val="002C77B4"/>
    <w:rsid w:val="002D26EB"/>
    <w:rsid w:val="002E060D"/>
    <w:rsid w:val="002E1759"/>
    <w:rsid w:val="002E46E3"/>
    <w:rsid w:val="002E4B4A"/>
    <w:rsid w:val="002E5978"/>
    <w:rsid w:val="002F59B8"/>
    <w:rsid w:val="002F631C"/>
    <w:rsid w:val="002F7947"/>
    <w:rsid w:val="00305BEC"/>
    <w:rsid w:val="00306248"/>
    <w:rsid w:val="00306AF0"/>
    <w:rsid w:val="00307D8C"/>
    <w:rsid w:val="00316375"/>
    <w:rsid w:val="0032119C"/>
    <w:rsid w:val="0032356E"/>
    <w:rsid w:val="00323C7E"/>
    <w:rsid w:val="003246EF"/>
    <w:rsid w:val="00326379"/>
    <w:rsid w:val="00330446"/>
    <w:rsid w:val="00333ECB"/>
    <w:rsid w:val="003372EC"/>
    <w:rsid w:val="003403E2"/>
    <w:rsid w:val="00344490"/>
    <w:rsid w:val="00344EB3"/>
    <w:rsid w:val="00345910"/>
    <w:rsid w:val="00346689"/>
    <w:rsid w:val="00350E2B"/>
    <w:rsid w:val="0035279C"/>
    <w:rsid w:val="003532AD"/>
    <w:rsid w:val="00355927"/>
    <w:rsid w:val="00356BC1"/>
    <w:rsid w:val="00360E18"/>
    <w:rsid w:val="00361042"/>
    <w:rsid w:val="00363272"/>
    <w:rsid w:val="0036609B"/>
    <w:rsid w:val="00366B47"/>
    <w:rsid w:val="003701FA"/>
    <w:rsid w:val="00372830"/>
    <w:rsid w:val="00372F8A"/>
    <w:rsid w:val="003734E3"/>
    <w:rsid w:val="003744CD"/>
    <w:rsid w:val="00381A90"/>
    <w:rsid w:val="00384139"/>
    <w:rsid w:val="00387126"/>
    <w:rsid w:val="003A109B"/>
    <w:rsid w:val="003A1C7F"/>
    <w:rsid w:val="003A3521"/>
    <w:rsid w:val="003B28F0"/>
    <w:rsid w:val="003B3454"/>
    <w:rsid w:val="003C32DB"/>
    <w:rsid w:val="003C60EB"/>
    <w:rsid w:val="003C65F9"/>
    <w:rsid w:val="003C7126"/>
    <w:rsid w:val="003C75C7"/>
    <w:rsid w:val="003D4F15"/>
    <w:rsid w:val="003E3656"/>
    <w:rsid w:val="003E4189"/>
    <w:rsid w:val="003E5205"/>
    <w:rsid w:val="003E6FD4"/>
    <w:rsid w:val="003E7B38"/>
    <w:rsid w:val="003F2F1B"/>
    <w:rsid w:val="003F4EAC"/>
    <w:rsid w:val="003F77D2"/>
    <w:rsid w:val="00403DF8"/>
    <w:rsid w:val="004132EE"/>
    <w:rsid w:val="00414666"/>
    <w:rsid w:val="00414EAE"/>
    <w:rsid w:val="00421A4D"/>
    <w:rsid w:val="00421C50"/>
    <w:rsid w:val="00426168"/>
    <w:rsid w:val="00427D22"/>
    <w:rsid w:val="00427FDF"/>
    <w:rsid w:val="0043213F"/>
    <w:rsid w:val="00434C9E"/>
    <w:rsid w:val="00434DD5"/>
    <w:rsid w:val="00436AAC"/>
    <w:rsid w:val="004403B8"/>
    <w:rsid w:val="00441351"/>
    <w:rsid w:val="0044169E"/>
    <w:rsid w:val="00443CA8"/>
    <w:rsid w:val="004446C4"/>
    <w:rsid w:val="00450B51"/>
    <w:rsid w:val="00451C96"/>
    <w:rsid w:val="0045503E"/>
    <w:rsid w:val="004608DB"/>
    <w:rsid w:val="00462514"/>
    <w:rsid w:val="00464927"/>
    <w:rsid w:val="00465CFB"/>
    <w:rsid w:val="00466276"/>
    <w:rsid w:val="00467FCD"/>
    <w:rsid w:val="0047261F"/>
    <w:rsid w:val="004739FE"/>
    <w:rsid w:val="004756E5"/>
    <w:rsid w:val="004819AA"/>
    <w:rsid w:val="0048242C"/>
    <w:rsid w:val="00483272"/>
    <w:rsid w:val="00484DBE"/>
    <w:rsid w:val="0048754A"/>
    <w:rsid w:val="004963C6"/>
    <w:rsid w:val="00497089"/>
    <w:rsid w:val="004A26FD"/>
    <w:rsid w:val="004A4C5C"/>
    <w:rsid w:val="004B47BD"/>
    <w:rsid w:val="004B776B"/>
    <w:rsid w:val="004C659D"/>
    <w:rsid w:val="004C6FFE"/>
    <w:rsid w:val="004D3E93"/>
    <w:rsid w:val="004D5E95"/>
    <w:rsid w:val="004D67E4"/>
    <w:rsid w:val="004D6E97"/>
    <w:rsid w:val="004D79D8"/>
    <w:rsid w:val="004E1B39"/>
    <w:rsid w:val="004E2F40"/>
    <w:rsid w:val="004E5249"/>
    <w:rsid w:val="004F16BF"/>
    <w:rsid w:val="004F1FB5"/>
    <w:rsid w:val="004F54F1"/>
    <w:rsid w:val="004F5FC4"/>
    <w:rsid w:val="004F6A81"/>
    <w:rsid w:val="0050798C"/>
    <w:rsid w:val="0051102F"/>
    <w:rsid w:val="005118D3"/>
    <w:rsid w:val="00513CB6"/>
    <w:rsid w:val="00516DC3"/>
    <w:rsid w:val="00517407"/>
    <w:rsid w:val="0053135B"/>
    <w:rsid w:val="0053265E"/>
    <w:rsid w:val="005336E4"/>
    <w:rsid w:val="00533BB1"/>
    <w:rsid w:val="0053695F"/>
    <w:rsid w:val="00537860"/>
    <w:rsid w:val="00542228"/>
    <w:rsid w:val="0054348D"/>
    <w:rsid w:val="00550B22"/>
    <w:rsid w:val="00550D8D"/>
    <w:rsid w:val="00552B5C"/>
    <w:rsid w:val="0055320C"/>
    <w:rsid w:val="0055347B"/>
    <w:rsid w:val="005601F5"/>
    <w:rsid w:val="005731D0"/>
    <w:rsid w:val="00575CCA"/>
    <w:rsid w:val="005769FA"/>
    <w:rsid w:val="005842AD"/>
    <w:rsid w:val="005843DF"/>
    <w:rsid w:val="00584614"/>
    <w:rsid w:val="005860F7"/>
    <w:rsid w:val="005912CB"/>
    <w:rsid w:val="00592194"/>
    <w:rsid w:val="00592211"/>
    <w:rsid w:val="005937D7"/>
    <w:rsid w:val="005A05E1"/>
    <w:rsid w:val="005A198D"/>
    <w:rsid w:val="005A6C49"/>
    <w:rsid w:val="005B0381"/>
    <w:rsid w:val="005C0B74"/>
    <w:rsid w:val="005C10A3"/>
    <w:rsid w:val="005C1C54"/>
    <w:rsid w:val="005C5CE1"/>
    <w:rsid w:val="005D0366"/>
    <w:rsid w:val="005D1741"/>
    <w:rsid w:val="005D191A"/>
    <w:rsid w:val="005D6229"/>
    <w:rsid w:val="005D687E"/>
    <w:rsid w:val="005D74E5"/>
    <w:rsid w:val="005E0C0B"/>
    <w:rsid w:val="005E152D"/>
    <w:rsid w:val="005E27AA"/>
    <w:rsid w:val="005F530A"/>
    <w:rsid w:val="005F669B"/>
    <w:rsid w:val="0060006E"/>
    <w:rsid w:val="00603DB6"/>
    <w:rsid w:val="0060463C"/>
    <w:rsid w:val="00605447"/>
    <w:rsid w:val="00607340"/>
    <w:rsid w:val="006101BD"/>
    <w:rsid w:val="00610A5E"/>
    <w:rsid w:val="006130B6"/>
    <w:rsid w:val="00624F4F"/>
    <w:rsid w:val="0063076D"/>
    <w:rsid w:val="00630FFE"/>
    <w:rsid w:val="006353C7"/>
    <w:rsid w:val="00636571"/>
    <w:rsid w:val="00637039"/>
    <w:rsid w:val="00641806"/>
    <w:rsid w:val="0064273C"/>
    <w:rsid w:val="00642745"/>
    <w:rsid w:val="00644575"/>
    <w:rsid w:val="006445BA"/>
    <w:rsid w:val="00647481"/>
    <w:rsid w:val="00652DA0"/>
    <w:rsid w:val="006562B7"/>
    <w:rsid w:val="00657428"/>
    <w:rsid w:val="006615F7"/>
    <w:rsid w:val="006617AF"/>
    <w:rsid w:val="006617B0"/>
    <w:rsid w:val="006671C4"/>
    <w:rsid w:val="00671AEC"/>
    <w:rsid w:val="006773F0"/>
    <w:rsid w:val="0068008C"/>
    <w:rsid w:val="006803F1"/>
    <w:rsid w:val="006828F8"/>
    <w:rsid w:val="00683A97"/>
    <w:rsid w:val="006840FC"/>
    <w:rsid w:val="006849AC"/>
    <w:rsid w:val="006928B4"/>
    <w:rsid w:val="0069441F"/>
    <w:rsid w:val="00694C4A"/>
    <w:rsid w:val="006967DC"/>
    <w:rsid w:val="00697BC1"/>
    <w:rsid w:val="006A1519"/>
    <w:rsid w:val="006A30E3"/>
    <w:rsid w:val="006A457D"/>
    <w:rsid w:val="006A739C"/>
    <w:rsid w:val="006B343A"/>
    <w:rsid w:val="006B3617"/>
    <w:rsid w:val="006B3EB7"/>
    <w:rsid w:val="006B7FAE"/>
    <w:rsid w:val="006D06FD"/>
    <w:rsid w:val="006D3644"/>
    <w:rsid w:val="006D41E5"/>
    <w:rsid w:val="006E0E21"/>
    <w:rsid w:val="006E4BDE"/>
    <w:rsid w:val="006E5943"/>
    <w:rsid w:val="006E6AF6"/>
    <w:rsid w:val="006F36BB"/>
    <w:rsid w:val="006F721E"/>
    <w:rsid w:val="00702827"/>
    <w:rsid w:val="00703285"/>
    <w:rsid w:val="007048F1"/>
    <w:rsid w:val="00715F84"/>
    <w:rsid w:val="00720DA8"/>
    <w:rsid w:val="007219DE"/>
    <w:rsid w:val="00724241"/>
    <w:rsid w:val="00725B16"/>
    <w:rsid w:val="007404D5"/>
    <w:rsid w:val="00744034"/>
    <w:rsid w:val="0074417F"/>
    <w:rsid w:val="007475A5"/>
    <w:rsid w:val="00753B46"/>
    <w:rsid w:val="00754D4E"/>
    <w:rsid w:val="00754E8F"/>
    <w:rsid w:val="00755F25"/>
    <w:rsid w:val="00760D29"/>
    <w:rsid w:val="00764A9E"/>
    <w:rsid w:val="00765DF9"/>
    <w:rsid w:val="007715EA"/>
    <w:rsid w:val="007717C0"/>
    <w:rsid w:val="007722E1"/>
    <w:rsid w:val="0077359E"/>
    <w:rsid w:val="00774FAB"/>
    <w:rsid w:val="0077676B"/>
    <w:rsid w:val="00780A3A"/>
    <w:rsid w:val="00783A03"/>
    <w:rsid w:val="007865E8"/>
    <w:rsid w:val="00787522"/>
    <w:rsid w:val="00793DA9"/>
    <w:rsid w:val="007945C2"/>
    <w:rsid w:val="00795DDE"/>
    <w:rsid w:val="007A2934"/>
    <w:rsid w:val="007A43A9"/>
    <w:rsid w:val="007A5FEF"/>
    <w:rsid w:val="007B41D5"/>
    <w:rsid w:val="007C2CE4"/>
    <w:rsid w:val="007C765C"/>
    <w:rsid w:val="007C7AA8"/>
    <w:rsid w:val="007D0467"/>
    <w:rsid w:val="007D08A4"/>
    <w:rsid w:val="007D3461"/>
    <w:rsid w:val="007E188E"/>
    <w:rsid w:val="007E3B61"/>
    <w:rsid w:val="007E4D37"/>
    <w:rsid w:val="007E716F"/>
    <w:rsid w:val="007F0A28"/>
    <w:rsid w:val="007F21CD"/>
    <w:rsid w:val="007F2F55"/>
    <w:rsid w:val="007F50F3"/>
    <w:rsid w:val="007F6B40"/>
    <w:rsid w:val="007F75E1"/>
    <w:rsid w:val="00800422"/>
    <w:rsid w:val="00800734"/>
    <w:rsid w:val="008022B2"/>
    <w:rsid w:val="00803B74"/>
    <w:rsid w:val="0080507D"/>
    <w:rsid w:val="008057B9"/>
    <w:rsid w:val="00810364"/>
    <w:rsid w:val="00811FB2"/>
    <w:rsid w:val="00817568"/>
    <w:rsid w:val="0082346B"/>
    <w:rsid w:val="008267CC"/>
    <w:rsid w:val="0083330A"/>
    <w:rsid w:val="008341DE"/>
    <w:rsid w:val="008350F9"/>
    <w:rsid w:val="008368F6"/>
    <w:rsid w:val="00836D76"/>
    <w:rsid w:val="0084049C"/>
    <w:rsid w:val="00841A50"/>
    <w:rsid w:val="00842F82"/>
    <w:rsid w:val="00846BA6"/>
    <w:rsid w:val="00850EE7"/>
    <w:rsid w:val="008521F0"/>
    <w:rsid w:val="0085687A"/>
    <w:rsid w:val="00856A7C"/>
    <w:rsid w:val="008636A9"/>
    <w:rsid w:val="00863BBF"/>
    <w:rsid w:val="0086419D"/>
    <w:rsid w:val="008658A5"/>
    <w:rsid w:val="0087123E"/>
    <w:rsid w:val="00871A2A"/>
    <w:rsid w:val="00872648"/>
    <w:rsid w:val="00874C8E"/>
    <w:rsid w:val="00874F3D"/>
    <w:rsid w:val="0087737D"/>
    <w:rsid w:val="00877B12"/>
    <w:rsid w:val="00880CA2"/>
    <w:rsid w:val="00881205"/>
    <w:rsid w:val="00885A1B"/>
    <w:rsid w:val="00887267"/>
    <w:rsid w:val="008A1C31"/>
    <w:rsid w:val="008A2405"/>
    <w:rsid w:val="008B61A0"/>
    <w:rsid w:val="008B6B2B"/>
    <w:rsid w:val="008B7D41"/>
    <w:rsid w:val="008C55D5"/>
    <w:rsid w:val="008D116C"/>
    <w:rsid w:val="008D31A1"/>
    <w:rsid w:val="008D528E"/>
    <w:rsid w:val="008D5DAF"/>
    <w:rsid w:val="008E13EA"/>
    <w:rsid w:val="008E2237"/>
    <w:rsid w:val="008E24DE"/>
    <w:rsid w:val="008E2AA2"/>
    <w:rsid w:val="008E4159"/>
    <w:rsid w:val="008E4482"/>
    <w:rsid w:val="008E5214"/>
    <w:rsid w:val="008E744D"/>
    <w:rsid w:val="008F1687"/>
    <w:rsid w:val="008F3679"/>
    <w:rsid w:val="008F46A9"/>
    <w:rsid w:val="008F5E93"/>
    <w:rsid w:val="008F6D4E"/>
    <w:rsid w:val="008F7A10"/>
    <w:rsid w:val="0090474D"/>
    <w:rsid w:val="00917312"/>
    <w:rsid w:val="00924C6C"/>
    <w:rsid w:val="009273AB"/>
    <w:rsid w:val="00927F44"/>
    <w:rsid w:val="00932741"/>
    <w:rsid w:val="00933389"/>
    <w:rsid w:val="00933A9E"/>
    <w:rsid w:val="00935BB1"/>
    <w:rsid w:val="00935FCB"/>
    <w:rsid w:val="0093640A"/>
    <w:rsid w:val="00940521"/>
    <w:rsid w:val="00946ECC"/>
    <w:rsid w:val="00951194"/>
    <w:rsid w:val="00952289"/>
    <w:rsid w:val="009547EE"/>
    <w:rsid w:val="009557FD"/>
    <w:rsid w:val="00963D74"/>
    <w:rsid w:val="009647AE"/>
    <w:rsid w:val="00964FA7"/>
    <w:rsid w:val="00965A21"/>
    <w:rsid w:val="009664C4"/>
    <w:rsid w:val="00980D99"/>
    <w:rsid w:val="00981BEB"/>
    <w:rsid w:val="00983545"/>
    <w:rsid w:val="00984A5A"/>
    <w:rsid w:val="00985A20"/>
    <w:rsid w:val="009909A9"/>
    <w:rsid w:val="00992290"/>
    <w:rsid w:val="00992335"/>
    <w:rsid w:val="00994203"/>
    <w:rsid w:val="00996258"/>
    <w:rsid w:val="00997D7F"/>
    <w:rsid w:val="009A07CB"/>
    <w:rsid w:val="009A0ADE"/>
    <w:rsid w:val="009A2E70"/>
    <w:rsid w:val="009A3FAD"/>
    <w:rsid w:val="009A5DB6"/>
    <w:rsid w:val="009A5F00"/>
    <w:rsid w:val="009A695A"/>
    <w:rsid w:val="009A788B"/>
    <w:rsid w:val="009B7635"/>
    <w:rsid w:val="009B7D55"/>
    <w:rsid w:val="009C7603"/>
    <w:rsid w:val="009D264A"/>
    <w:rsid w:val="009D35C1"/>
    <w:rsid w:val="009E0A97"/>
    <w:rsid w:val="009E2CD1"/>
    <w:rsid w:val="009E40B6"/>
    <w:rsid w:val="009F64E2"/>
    <w:rsid w:val="009F7BFF"/>
    <w:rsid w:val="009F7F36"/>
    <w:rsid w:val="00A006FF"/>
    <w:rsid w:val="00A010FD"/>
    <w:rsid w:val="00A014FD"/>
    <w:rsid w:val="00A0348E"/>
    <w:rsid w:val="00A07BFD"/>
    <w:rsid w:val="00A106FC"/>
    <w:rsid w:val="00A1255A"/>
    <w:rsid w:val="00A1286D"/>
    <w:rsid w:val="00A12C62"/>
    <w:rsid w:val="00A15853"/>
    <w:rsid w:val="00A22CA1"/>
    <w:rsid w:val="00A31162"/>
    <w:rsid w:val="00A31AB7"/>
    <w:rsid w:val="00A37A23"/>
    <w:rsid w:val="00A44B00"/>
    <w:rsid w:val="00A468EF"/>
    <w:rsid w:val="00A5698F"/>
    <w:rsid w:val="00A60949"/>
    <w:rsid w:val="00A72452"/>
    <w:rsid w:val="00A74790"/>
    <w:rsid w:val="00A75934"/>
    <w:rsid w:val="00A759CC"/>
    <w:rsid w:val="00A76AF9"/>
    <w:rsid w:val="00A86EA1"/>
    <w:rsid w:val="00A8714E"/>
    <w:rsid w:val="00A907F5"/>
    <w:rsid w:val="00A95F95"/>
    <w:rsid w:val="00A97CE6"/>
    <w:rsid w:val="00AA0B73"/>
    <w:rsid w:val="00AA1730"/>
    <w:rsid w:val="00AA3A83"/>
    <w:rsid w:val="00AA5889"/>
    <w:rsid w:val="00AA7AD8"/>
    <w:rsid w:val="00AB0AEA"/>
    <w:rsid w:val="00AB30F5"/>
    <w:rsid w:val="00AB5977"/>
    <w:rsid w:val="00AB64D9"/>
    <w:rsid w:val="00AC2896"/>
    <w:rsid w:val="00AC75B0"/>
    <w:rsid w:val="00AC794E"/>
    <w:rsid w:val="00AD053A"/>
    <w:rsid w:val="00AD07C7"/>
    <w:rsid w:val="00AD1148"/>
    <w:rsid w:val="00AD152C"/>
    <w:rsid w:val="00AD1FA5"/>
    <w:rsid w:val="00AD2739"/>
    <w:rsid w:val="00AD3706"/>
    <w:rsid w:val="00AD7F55"/>
    <w:rsid w:val="00AE6B78"/>
    <w:rsid w:val="00AF1C78"/>
    <w:rsid w:val="00AF2205"/>
    <w:rsid w:val="00AF402A"/>
    <w:rsid w:val="00B028F6"/>
    <w:rsid w:val="00B039FD"/>
    <w:rsid w:val="00B060F8"/>
    <w:rsid w:val="00B100D4"/>
    <w:rsid w:val="00B1146D"/>
    <w:rsid w:val="00B11D2F"/>
    <w:rsid w:val="00B17AE4"/>
    <w:rsid w:val="00B25112"/>
    <w:rsid w:val="00B26A5F"/>
    <w:rsid w:val="00B27EFA"/>
    <w:rsid w:val="00B304B3"/>
    <w:rsid w:val="00B365D1"/>
    <w:rsid w:val="00B404E1"/>
    <w:rsid w:val="00B51B86"/>
    <w:rsid w:val="00B55B44"/>
    <w:rsid w:val="00B55E6D"/>
    <w:rsid w:val="00B57013"/>
    <w:rsid w:val="00B572FA"/>
    <w:rsid w:val="00B576FA"/>
    <w:rsid w:val="00B60255"/>
    <w:rsid w:val="00B61871"/>
    <w:rsid w:val="00B6695D"/>
    <w:rsid w:val="00B74662"/>
    <w:rsid w:val="00B74D84"/>
    <w:rsid w:val="00B755B5"/>
    <w:rsid w:val="00B77787"/>
    <w:rsid w:val="00B81411"/>
    <w:rsid w:val="00B879F3"/>
    <w:rsid w:val="00B90503"/>
    <w:rsid w:val="00B90668"/>
    <w:rsid w:val="00B93416"/>
    <w:rsid w:val="00B95CDC"/>
    <w:rsid w:val="00B97A78"/>
    <w:rsid w:val="00BA41F8"/>
    <w:rsid w:val="00BA5579"/>
    <w:rsid w:val="00BA67EB"/>
    <w:rsid w:val="00BA7142"/>
    <w:rsid w:val="00BB17BB"/>
    <w:rsid w:val="00BB1853"/>
    <w:rsid w:val="00BB2821"/>
    <w:rsid w:val="00BB2976"/>
    <w:rsid w:val="00BB49B4"/>
    <w:rsid w:val="00BB51B9"/>
    <w:rsid w:val="00BB685F"/>
    <w:rsid w:val="00BC2EC7"/>
    <w:rsid w:val="00BC649B"/>
    <w:rsid w:val="00BC7508"/>
    <w:rsid w:val="00BD4814"/>
    <w:rsid w:val="00BD50BA"/>
    <w:rsid w:val="00BD5B94"/>
    <w:rsid w:val="00BD74B3"/>
    <w:rsid w:val="00BE0374"/>
    <w:rsid w:val="00BE0DE0"/>
    <w:rsid w:val="00BE1C07"/>
    <w:rsid w:val="00BE607F"/>
    <w:rsid w:val="00BE671F"/>
    <w:rsid w:val="00BE71AE"/>
    <w:rsid w:val="00BE7EF7"/>
    <w:rsid w:val="00BF53D2"/>
    <w:rsid w:val="00BF6929"/>
    <w:rsid w:val="00BF6C75"/>
    <w:rsid w:val="00C00349"/>
    <w:rsid w:val="00C0148A"/>
    <w:rsid w:val="00C04AAA"/>
    <w:rsid w:val="00C05098"/>
    <w:rsid w:val="00C123B4"/>
    <w:rsid w:val="00C13169"/>
    <w:rsid w:val="00C16438"/>
    <w:rsid w:val="00C20848"/>
    <w:rsid w:val="00C2355B"/>
    <w:rsid w:val="00C24B3A"/>
    <w:rsid w:val="00C32CF2"/>
    <w:rsid w:val="00C34C18"/>
    <w:rsid w:val="00C36972"/>
    <w:rsid w:val="00C4005C"/>
    <w:rsid w:val="00C41DB3"/>
    <w:rsid w:val="00C428CC"/>
    <w:rsid w:val="00C46AB4"/>
    <w:rsid w:val="00C55098"/>
    <w:rsid w:val="00C55A96"/>
    <w:rsid w:val="00C57ABD"/>
    <w:rsid w:val="00C65315"/>
    <w:rsid w:val="00C65D97"/>
    <w:rsid w:val="00C67F35"/>
    <w:rsid w:val="00C706BC"/>
    <w:rsid w:val="00C72AB9"/>
    <w:rsid w:val="00C73092"/>
    <w:rsid w:val="00C80C45"/>
    <w:rsid w:val="00C81789"/>
    <w:rsid w:val="00C8375B"/>
    <w:rsid w:val="00C915FA"/>
    <w:rsid w:val="00C92DA7"/>
    <w:rsid w:val="00C937F2"/>
    <w:rsid w:val="00C96D6B"/>
    <w:rsid w:val="00CA30E6"/>
    <w:rsid w:val="00CA3644"/>
    <w:rsid w:val="00CA3AB1"/>
    <w:rsid w:val="00CA4DB8"/>
    <w:rsid w:val="00CB2AF4"/>
    <w:rsid w:val="00CB309C"/>
    <w:rsid w:val="00CB444D"/>
    <w:rsid w:val="00CB4598"/>
    <w:rsid w:val="00CC20F2"/>
    <w:rsid w:val="00CD100D"/>
    <w:rsid w:val="00CD18B8"/>
    <w:rsid w:val="00CE1491"/>
    <w:rsid w:val="00CE4367"/>
    <w:rsid w:val="00CF5970"/>
    <w:rsid w:val="00CF630E"/>
    <w:rsid w:val="00CF773A"/>
    <w:rsid w:val="00D02433"/>
    <w:rsid w:val="00D045BF"/>
    <w:rsid w:val="00D10280"/>
    <w:rsid w:val="00D10E12"/>
    <w:rsid w:val="00D150AA"/>
    <w:rsid w:val="00D15233"/>
    <w:rsid w:val="00D279FC"/>
    <w:rsid w:val="00D322AE"/>
    <w:rsid w:val="00D332FC"/>
    <w:rsid w:val="00D44CF5"/>
    <w:rsid w:val="00D458E4"/>
    <w:rsid w:val="00D45E14"/>
    <w:rsid w:val="00D46092"/>
    <w:rsid w:val="00D462C8"/>
    <w:rsid w:val="00D47647"/>
    <w:rsid w:val="00D54C98"/>
    <w:rsid w:val="00D56DDE"/>
    <w:rsid w:val="00D5722B"/>
    <w:rsid w:val="00D6093D"/>
    <w:rsid w:val="00D60CB0"/>
    <w:rsid w:val="00D64192"/>
    <w:rsid w:val="00D643BB"/>
    <w:rsid w:val="00D667D4"/>
    <w:rsid w:val="00D72275"/>
    <w:rsid w:val="00D72785"/>
    <w:rsid w:val="00D72864"/>
    <w:rsid w:val="00D82DC7"/>
    <w:rsid w:val="00D85605"/>
    <w:rsid w:val="00D9114C"/>
    <w:rsid w:val="00D92CED"/>
    <w:rsid w:val="00DA1C6C"/>
    <w:rsid w:val="00DB1A13"/>
    <w:rsid w:val="00DB39B3"/>
    <w:rsid w:val="00DB3B57"/>
    <w:rsid w:val="00DB4C8C"/>
    <w:rsid w:val="00DB522D"/>
    <w:rsid w:val="00DB69F1"/>
    <w:rsid w:val="00DB730E"/>
    <w:rsid w:val="00DB7D3A"/>
    <w:rsid w:val="00DC1668"/>
    <w:rsid w:val="00DC218E"/>
    <w:rsid w:val="00DC44DD"/>
    <w:rsid w:val="00DC538A"/>
    <w:rsid w:val="00DD33FA"/>
    <w:rsid w:val="00DD66AF"/>
    <w:rsid w:val="00DE01DF"/>
    <w:rsid w:val="00DE0203"/>
    <w:rsid w:val="00DE5947"/>
    <w:rsid w:val="00DF0DB5"/>
    <w:rsid w:val="00DF3AE1"/>
    <w:rsid w:val="00DF6D25"/>
    <w:rsid w:val="00E0156F"/>
    <w:rsid w:val="00E045EA"/>
    <w:rsid w:val="00E04CA8"/>
    <w:rsid w:val="00E056B8"/>
    <w:rsid w:val="00E11FFF"/>
    <w:rsid w:val="00E123E5"/>
    <w:rsid w:val="00E13ACB"/>
    <w:rsid w:val="00E14E25"/>
    <w:rsid w:val="00E16AD1"/>
    <w:rsid w:val="00E17091"/>
    <w:rsid w:val="00E302C6"/>
    <w:rsid w:val="00E318A1"/>
    <w:rsid w:val="00E336CA"/>
    <w:rsid w:val="00E35561"/>
    <w:rsid w:val="00E35A3A"/>
    <w:rsid w:val="00E35CA1"/>
    <w:rsid w:val="00E35DAE"/>
    <w:rsid w:val="00E36EF2"/>
    <w:rsid w:val="00E42A23"/>
    <w:rsid w:val="00E42A34"/>
    <w:rsid w:val="00E42D23"/>
    <w:rsid w:val="00E44CCE"/>
    <w:rsid w:val="00E47FD7"/>
    <w:rsid w:val="00E5082D"/>
    <w:rsid w:val="00E52629"/>
    <w:rsid w:val="00E5452A"/>
    <w:rsid w:val="00E57005"/>
    <w:rsid w:val="00E62994"/>
    <w:rsid w:val="00E64BDE"/>
    <w:rsid w:val="00E66886"/>
    <w:rsid w:val="00E716C4"/>
    <w:rsid w:val="00E73A20"/>
    <w:rsid w:val="00E73CA5"/>
    <w:rsid w:val="00E74331"/>
    <w:rsid w:val="00E772F5"/>
    <w:rsid w:val="00E95A74"/>
    <w:rsid w:val="00EA2D40"/>
    <w:rsid w:val="00EA3BDB"/>
    <w:rsid w:val="00EA7194"/>
    <w:rsid w:val="00EB3DED"/>
    <w:rsid w:val="00EB5E67"/>
    <w:rsid w:val="00EB78CA"/>
    <w:rsid w:val="00EC050D"/>
    <w:rsid w:val="00EC0734"/>
    <w:rsid w:val="00EC0D04"/>
    <w:rsid w:val="00EC2003"/>
    <w:rsid w:val="00EC23CD"/>
    <w:rsid w:val="00EC2F4B"/>
    <w:rsid w:val="00EC4BA5"/>
    <w:rsid w:val="00EC507C"/>
    <w:rsid w:val="00EC53CD"/>
    <w:rsid w:val="00ED11EA"/>
    <w:rsid w:val="00ED43D0"/>
    <w:rsid w:val="00ED4414"/>
    <w:rsid w:val="00EE1BE9"/>
    <w:rsid w:val="00EE4E67"/>
    <w:rsid w:val="00EE5E94"/>
    <w:rsid w:val="00EE7636"/>
    <w:rsid w:val="00EE7771"/>
    <w:rsid w:val="00EF13D2"/>
    <w:rsid w:val="00EF1DE8"/>
    <w:rsid w:val="00EF2730"/>
    <w:rsid w:val="00EF3D9E"/>
    <w:rsid w:val="00EF45BF"/>
    <w:rsid w:val="00EF6778"/>
    <w:rsid w:val="00EF734B"/>
    <w:rsid w:val="00F00715"/>
    <w:rsid w:val="00F02181"/>
    <w:rsid w:val="00F0346D"/>
    <w:rsid w:val="00F03721"/>
    <w:rsid w:val="00F1372F"/>
    <w:rsid w:val="00F1374B"/>
    <w:rsid w:val="00F21354"/>
    <w:rsid w:val="00F240F8"/>
    <w:rsid w:val="00F27214"/>
    <w:rsid w:val="00F312C1"/>
    <w:rsid w:val="00F33CBF"/>
    <w:rsid w:val="00F47CFA"/>
    <w:rsid w:val="00F50CE4"/>
    <w:rsid w:val="00F55286"/>
    <w:rsid w:val="00F55396"/>
    <w:rsid w:val="00F57BFF"/>
    <w:rsid w:val="00F62411"/>
    <w:rsid w:val="00F661A3"/>
    <w:rsid w:val="00F709D5"/>
    <w:rsid w:val="00F73DFC"/>
    <w:rsid w:val="00F748FF"/>
    <w:rsid w:val="00F74934"/>
    <w:rsid w:val="00F75128"/>
    <w:rsid w:val="00F76BD4"/>
    <w:rsid w:val="00F806E3"/>
    <w:rsid w:val="00F83C32"/>
    <w:rsid w:val="00F83FE0"/>
    <w:rsid w:val="00F92073"/>
    <w:rsid w:val="00F92939"/>
    <w:rsid w:val="00F966BD"/>
    <w:rsid w:val="00FA229C"/>
    <w:rsid w:val="00FB3114"/>
    <w:rsid w:val="00FB476B"/>
    <w:rsid w:val="00FB5628"/>
    <w:rsid w:val="00FB6AAB"/>
    <w:rsid w:val="00FB7249"/>
    <w:rsid w:val="00FC1D4E"/>
    <w:rsid w:val="00FC2B83"/>
    <w:rsid w:val="00FD6A19"/>
    <w:rsid w:val="00FD77A2"/>
    <w:rsid w:val="00FE3738"/>
    <w:rsid w:val="00FE3794"/>
    <w:rsid w:val="00FE744C"/>
    <w:rsid w:val="00FF42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22E92"/>
  <w15:docId w15:val="{109141B5-0D0B-4AE8-AAFA-94507C54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86"/>
    <w:rPr>
      <w:rFonts w:ascii="Times New Roman" w:eastAsia="Times New Roman" w:hAnsi="Times New Roman"/>
    </w:rPr>
  </w:style>
  <w:style w:type="paragraph" w:styleId="1">
    <w:name w:val="heading 1"/>
    <w:basedOn w:val="a"/>
    <w:next w:val="a"/>
    <w:link w:val="10"/>
    <w:uiPriority w:val="99"/>
    <w:qFormat/>
    <w:rsid w:val="00DB69F1"/>
    <w:pPr>
      <w:keepNext/>
      <w:outlineLvl w:val="0"/>
    </w:pPr>
    <w:rPr>
      <w:b/>
      <w:sz w:val="22"/>
    </w:rPr>
  </w:style>
  <w:style w:type="paragraph" w:styleId="2">
    <w:name w:val="heading 2"/>
    <w:basedOn w:val="a"/>
    <w:next w:val="a"/>
    <w:link w:val="20"/>
    <w:semiHidden/>
    <w:unhideWhenUsed/>
    <w:qFormat/>
    <w:locked/>
    <w:rsid w:val="00BA55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69F1"/>
    <w:rPr>
      <w:rFonts w:ascii="Times New Roman" w:hAnsi="Times New Roman" w:cs="Times New Roman"/>
      <w:b/>
      <w:sz w:val="20"/>
      <w:szCs w:val="20"/>
      <w:lang w:eastAsia="ru-RU"/>
    </w:rPr>
  </w:style>
  <w:style w:type="paragraph" w:styleId="a3">
    <w:name w:val="caption"/>
    <w:basedOn w:val="a"/>
    <w:next w:val="a"/>
    <w:uiPriority w:val="99"/>
    <w:qFormat/>
    <w:rsid w:val="00DB69F1"/>
    <w:pPr>
      <w:jc w:val="right"/>
    </w:pPr>
    <w:rPr>
      <w:b/>
      <w:sz w:val="24"/>
    </w:rPr>
  </w:style>
  <w:style w:type="paragraph" w:styleId="a4">
    <w:name w:val="Body Text"/>
    <w:basedOn w:val="a"/>
    <w:link w:val="a5"/>
    <w:uiPriority w:val="99"/>
    <w:rsid w:val="00DB69F1"/>
    <w:rPr>
      <w:i/>
    </w:rPr>
  </w:style>
  <w:style w:type="character" w:customStyle="1" w:styleId="a5">
    <w:name w:val="Основной текст Знак"/>
    <w:basedOn w:val="a0"/>
    <w:link w:val="a4"/>
    <w:uiPriority w:val="99"/>
    <w:locked/>
    <w:rsid w:val="00DB69F1"/>
    <w:rPr>
      <w:rFonts w:ascii="Times New Roman" w:hAnsi="Times New Roman" w:cs="Times New Roman"/>
      <w:i/>
      <w:sz w:val="20"/>
      <w:szCs w:val="20"/>
      <w:lang w:eastAsia="ru-RU"/>
    </w:rPr>
  </w:style>
  <w:style w:type="paragraph" w:styleId="a6">
    <w:name w:val="footnote text"/>
    <w:basedOn w:val="a"/>
    <w:link w:val="a7"/>
    <w:uiPriority w:val="99"/>
    <w:rsid w:val="00D462C8"/>
    <w:rPr>
      <w:rFonts w:ascii="Arial" w:hAnsi="Arial"/>
      <w:sz w:val="10"/>
    </w:rPr>
  </w:style>
  <w:style w:type="character" w:customStyle="1" w:styleId="a7">
    <w:name w:val="Текст сноски Знак"/>
    <w:basedOn w:val="a0"/>
    <w:link w:val="a6"/>
    <w:uiPriority w:val="99"/>
    <w:locked/>
    <w:rsid w:val="00D462C8"/>
    <w:rPr>
      <w:rFonts w:ascii="Arial" w:hAnsi="Arial" w:cs="Times New Roman"/>
      <w:sz w:val="20"/>
      <w:szCs w:val="20"/>
      <w:lang w:eastAsia="ru-RU"/>
    </w:rPr>
  </w:style>
  <w:style w:type="character" w:styleId="a8">
    <w:name w:val="footnote reference"/>
    <w:basedOn w:val="a0"/>
    <w:uiPriority w:val="99"/>
    <w:rsid w:val="00DB69F1"/>
    <w:rPr>
      <w:rFonts w:cs="Times New Roman"/>
      <w:vertAlign w:val="superscript"/>
    </w:rPr>
  </w:style>
  <w:style w:type="table" w:styleId="a9">
    <w:name w:val="Table Grid"/>
    <w:basedOn w:val="a1"/>
    <w:uiPriority w:val="99"/>
    <w:rsid w:val="0023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143FF8"/>
    <w:pPr>
      <w:spacing w:after="120" w:line="480" w:lineRule="auto"/>
    </w:pPr>
  </w:style>
  <w:style w:type="character" w:customStyle="1" w:styleId="22">
    <w:name w:val="Основной текст 2 Знак"/>
    <w:basedOn w:val="a0"/>
    <w:link w:val="21"/>
    <w:uiPriority w:val="99"/>
    <w:locked/>
    <w:rsid w:val="00143FF8"/>
    <w:rPr>
      <w:rFonts w:ascii="Times New Roman" w:hAnsi="Times New Roman" w:cs="Times New Roman"/>
      <w:sz w:val="20"/>
      <w:szCs w:val="20"/>
      <w:lang w:eastAsia="ru-RU"/>
    </w:rPr>
  </w:style>
  <w:style w:type="paragraph" w:styleId="aa">
    <w:name w:val="List Paragraph"/>
    <w:basedOn w:val="a"/>
    <w:uiPriority w:val="99"/>
    <w:qFormat/>
    <w:rsid w:val="001D5182"/>
    <w:pPr>
      <w:ind w:left="720"/>
      <w:contextualSpacing/>
    </w:pPr>
  </w:style>
  <w:style w:type="paragraph" w:styleId="ab">
    <w:name w:val="Balloon Text"/>
    <w:basedOn w:val="a"/>
    <w:link w:val="ac"/>
    <w:uiPriority w:val="99"/>
    <w:semiHidden/>
    <w:rsid w:val="00F55396"/>
    <w:rPr>
      <w:rFonts w:ascii="Tahoma" w:hAnsi="Tahoma" w:cs="Tahoma"/>
      <w:sz w:val="16"/>
      <w:szCs w:val="16"/>
    </w:rPr>
  </w:style>
  <w:style w:type="character" w:customStyle="1" w:styleId="ac">
    <w:name w:val="Текст выноски Знак"/>
    <w:basedOn w:val="a0"/>
    <w:link w:val="ab"/>
    <w:uiPriority w:val="99"/>
    <w:semiHidden/>
    <w:locked/>
    <w:rsid w:val="00F55396"/>
    <w:rPr>
      <w:rFonts w:ascii="Tahoma" w:hAnsi="Tahoma" w:cs="Tahoma"/>
      <w:sz w:val="16"/>
      <w:szCs w:val="16"/>
      <w:lang w:eastAsia="ru-RU"/>
    </w:rPr>
  </w:style>
  <w:style w:type="paragraph" w:styleId="ad">
    <w:name w:val="endnote text"/>
    <w:basedOn w:val="a"/>
    <w:link w:val="ae"/>
    <w:uiPriority w:val="99"/>
    <w:semiHidden/>
    <w:rsid w:val="00D9114C"/>
  </w:style>
  <w:style w:type="character" w:customStyle="1" w:styleId="ae">
    <w:name w:val="Текст концевой сноски Знак"/>
    <w:basedOn w:val="a0"/>
    <w:link w:val="ad"/>
    <w:uiPriority w:val="99"/>
    <w:semiHidden/>
    <w:locked/>
    <w:rsid w:val="00D9114C"/>
    <w:rPr>
      <w:rFonts w:ascii="Times New Roman" w:hAnsi="Times New Roman" w:cs="Times New Roman"/>
      <w:sz w:val="20"/>
      <w:szCs w:val="20"/>
      <w:lang w:eastAsia="ru-RU"/>
    </w:rPr>
  </w:style>
  <w:style w:type="character" w:styleId="af">
    <w:name w:val="endnote reference"/>
    <w:basedOn w:val="a0"/>
    <w:uiPriority w:val="99"/>
    <w:semiHidden/>
    <w:rsid w:val="00D9114C"/>
    <w:rPr>
      <w:rFonts w:cs="Times New Roman"/>
      <w:vertAlign w:val="superscript"/>
    </w:rPr>
  </w:style>
  <w:style w:type="paragraph" w:styleId="af0">
    <w:name w:val="footer"/>
    <w:basedOn w:val="a"/>
    <w:link w:val="af1"/>
    <w:uiPriority w:val="99"/>
    <w:rsid w:val="00872648"/>
    <w:pPr>
      <w:tabs>
        <w:tab w:val="center" w:pos="4677"/>
        <w:tab w:val="right" w:pos="9355"/>
      </w:tabs>
    </w:pPr>
  </w:style>
  <w:style w:type="character" w:customStyle="1" w:styleId="af1">
    <w:name w:val="Нижний колонтитул Знак"/>
    <w:basedOn w:val="a0"/>
    <w:link w:val="af0"/>
    <w:uiPriority w:val="99"/>
    <w:rsid w:val="00872648"/>
    <w:rPr>
      <w:rFonts w:ascii="Times New Roman" w:eastAsia="Times New Roman" w:hAnsi="Times New Roman"/>
    </w:rPr>
  </w:style>
  <w:style w:type="paragraph" w:customStyle="1" w:styleId="ConsPlusNormal">
    <w:name w:val="ConsPlusNormal"/>
    <w:rsid w:val="00872648"/>
    <w:pPr>
      <w:widowControl w:val="0"/>
      <w:autoSpaceDE w:val="0"/>
      <w:autoSpaceDN w:val="0"/>
    </w:pPr>
    <w:rPr>
      <w:rFonts w:eastAsia="Times New Roman" w:cs="Calibri"/>
      <w:sz w:val="22"/>
    </w:rPr>
  </w:style>
  <w:style w:type="paragraph" w:styleId="af2">
    <w:name w:val="header"/>
    <w:basedOn w:val="a"/>
    <w:link w:val="af3"/>
    <w:uiPriority w:val="99"/>
    <w:rsid w:val="00872648"/>
    <w:pPr>
      <w:tabs>
        <w:tab w:val="center" w:pos="4677"/>
        <w:tab w:val="right" w:pos="9355"/>
      </w:tabs>
    </w:pPr>
  </w:style>
  <w:style w:type="character" w:customStyle="1" w:styleId="af3">
    <w:name w:val="Верхний колонтитул Знак"/>
    <w:basedOn w:val="a0"/>
    <w:link w:val="af2"/>
    <w:uiPriority w:val="99"/>
    <w:rsid w:val="00872648"/>
    <w:rPr>
      <w:rFonts w:ascii="Times New Roman" w:eastAsia="Times New Roman" w:hAnsi="Times New Roman"/>
    </w:rPr>
  </w:style>
  <w:style w:type="paragraph" w:styleId="af4">
    <w:name w:val="Normal (Web)"/>
    <w:basedOn w:val="a"/>
    <w:uiPriority w:val="99"/>
    <w:rsid w:val="009A5DB6"/>
    <w:pPr>
      <w:spacing w:before="100" w:beforeAutospacing="1" w:after="100" w:afterAutospacing="1"/>
    </w:pPr>
    <w:rPr>
      <w:sz w:val="24"/>
      <w:szCs w:val="24"/>
    </w:rPr>
  </w:style>
  <w:style w:type="paragraph" w:styleId="3">
    <w:name w:val="Body Text 3"/>
    <w:basedOn w:val="a"/>
    <w:link w:val="30"/>
    <w:uiPriority w:val="99"/>
    <w:unhideWhenUsed/>
    <w:rsid w:val="0035279C"/>
    <w:pPr>
      <w:spacing w:after="120"/>
    </w:pPr>
    <w:rPr>
      <w:sz w:val="16"/>
      <w:szCs w:val="16"/>
    </w:rPr>
  </w:style>
  <w:style w:type="character" w:customStyle="1" w:styleId="30">
    <w:name w:val="Основной текст 3 Знак"/>
    <w:basedOn w:val="a0"/>
    <w:link w:val="3"/>
    <w:uiPriority w:val="99"/>
    <w:rsid w:val="0035279C"/>
    <w:rPr>
      <w:rFonts w:ascii="Times New Roman" w:eastAsia="Times New Roman" w:hAnsi="Times New Roman"/>
      <w:sz w:val="16"/>
      <w:szCs w:val="16"/>
    </w:rPr>
  </w:style>
  <w:style w:type="paragraph" w:styleId="af5">
    <w:name w:val="Title"/>
    <w:basedOn w:val="a"/>
    <w:link w:val="af6"/>
    <w:qFormat/>
    <w:locked/>
    <w:rsid w:val="0035279C"/>
    <w:pPr>
      <w:widowControl w:val="0"/>
      <w:spacing w:before="120"/>
      <w:jc w:val="center"/>
    </w:pPr>
    <w:rPr>
      <w:rFonts w:ascii="Arial" w:hAnsi="Arial"/>
      <w:b/>
      <w:color w:val="000000"/>
      <w:sz w:val="24"/>
    </w:rPr>
  </w:style>
  <w:style w:type="character" w:customStyle="1" w:styleId="af6">
    <w:name w:val="Заголовок Знак"/>
    <w:basedOn w:val="a0"/>
    <w:link w:val="af5"/>
    <w:rsid w:val="0035279C"/>
    <w:rPr>
      <w:rFonts w:ascii="Arial" w:eastAsia="Times New Roman" w:hAnsi="Arial"/>
      <w:b/>
      <w:color w:val="000000"/>
      <w:sz w:val="24"/>
    </w:rPr>
  </w:style>
  <w:style w:type="character" w:customStyle="1" w:styleId="20">
    <w:name w:val="Заголовок 2 Знак"/>
    <w:basedOn w:val="a0"/>
    <w:link w:val="2"/>
    <w:semiHidden/>
    <w:rsid w:val="00BA5579"/>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BA5579"/>
    <w:pPr>
      <w:spacing w:before="100" w:beforeAutospacing="1"/>
      <w:jc w:val="both"/>
    </w:pPr>
    <w:rPr>
      <w:color w:val="000000"/>
      <w:sz w:val="24"/>
      <w:szCs w:val="24"/>
    </w:rPr>
  </w:style>
  <w:style w:type="character" w:customStyle="1" w:styleId="spelle">
    <w:name w:val="spelle"/>
    <w:basedOn w:val="a0"/>
    <w:rsid w:val="00D279FC"/>
  </w:style>
  <w:style w:type="character" w:styleId="af7">
    <w:name w:val="Strong"/>
    <w:basedOn w:val="a0"/>
    <w:uiPriority w:val="22"/>
    <w:qFormat/>
    <w:locked/>
    <w:rsid w:val="0077359E"/>
    <w:rPr>
      <w:b/>
      <w:bCs/>
    </w:rPr>
  </w:style>
  <w:style w:type="character" w:styleId="af8">
    <w:name w:val="Placeholder Text"/>
    <w:basedOn w:val="a0"/>
    <w:uiPriority w:val="99"/>
    <w:semiHidden/>
    <w:rsid w:val="000851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59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B8CD7-7634-4EB1-ACC8-40CFA80A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1759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Регистратор Р.О.С.Т.</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epifanoval</dc:creator>
  <cp:lastModifiedBy>Marina Sinyavskaya</cp:lastModifiedBy>
  <cp:revision>3</cp:revision>
  <cp:lastPrinted>2018-03-14T12:02:00Z</cp:lastPrinted>
  <dcterms:created xsi:type="dcterms:W3CDTF">2024-09-17T11:16:00Z</dcterms:created>
  <dcterms:modified xsi:type="dcterms:W3CDTF">2024-09-17T11:29:00Z</dcterms:modified>
</cp:coreProperties>
</file>